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15A976" w14:textId="30CCAF32" w:rsidR="004C2B8C" w:rsidRPr="00E31B0F" w:rsidRDefault="00B35A49" w:rsidP="004C2B8C">
      <w:pPr>
        <w:rPr>
          <w:rFonts w:ascii="HGS創英角ｺﾞｼｯｸUB" w:eastAsia="HGS創英角ｺﾞｼｯｸUB" w:hAnsi="HGS創英角ｺﾞｼｯｸUB"/>
          <w:i/>
          <w:iCs/>
          <w:sz w:val="60"/>
          <w:szCs w:val="60"/>
        </w:rPr>
      </w:pPr>
      <w:r w:rsidRPr="00E31B0F">
        <w:rPr>
          <w:rFonts w:ascii="Meiryo UI" w:eastAsia="Meiryo UI" w:hAnsi="Meiryo UI"/>
          <w:b/>
          <w:bCs/>
          <w:noProof/>
          <w:sz w:val="60"/>
          <w:szCs w:val="60"/>
        </w:rPr>
        <mc:AlternateContent>
          <mc:Choice Requires="wps">
            <w:drawing>
              <wp:anchor distT="45720" distB="45720" distL="114300" distR="114300" simplePos="0" relativeHeight="251676672" behindDoc="0" locked="0" layoutInCell="1" allowOverlap="1" wp14:anchorId="0E69EB8B" wp14:editId="415EB5E4">
                <wp:simplePos x="0" y="0"/>
                <wp:positionH relativeFrom="column">
                  <wp:posOffset>205716</wp:posOffset>
                </wp:positionH>
                <wp:positionV relativeFrom="paragraph">
                  <wp:posOffset>589289</wp:posOffset>
                </wp:positionV>
                <wp:extent cx="2045184" cy="335047"/>
                <wp:effectExtent l="0" t="0" r="0" b="8255"/>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184" cy="335047"/>
                        </a:xfrm>
                        <a:prstGeom prst="rect">
                          <a:avLst/>
                        </a:prstGeom>
                        <a:solidFill>
                          <a:sysClr val="window" lastClr="FFFFFF"/>
                        </a:solidFill>
                        <a:ln w="9525">
                          <a:noFill/>
                          <a:miter lim="800000"/>
                          <a:headEnd/>
                          <a:tailEnd/>
                        </a:ln>
                      </wps:spPr>
                      <wps:txbx>
                        <w:txbxContent>
                          <w:p w14:paraId="04FD3BBB" w14:textId="65D05E89" w:rsidR="004C2B8C" w:rsidRPr="00E41AFE" w:rsidRDefault="007B31C0" w:rsidP="004C2B8C">
                            <w:pPr>
                              <w:snapToGrid w:val="0"/>
                              <w:rPr>
                                <w:rFonts w:ascii="Meiryo UI" w:eastAsia="Meiryo UI" w:hAnsi="Meiryo UI"/>
                                <w:b/>
                                <w:bCs/>
                                <w:sz w:val="36"/>
                                <w:szCs w:val="36"/>
                              </w:rPr>
                            </w:pPr>
                            <w:r>
                              <w:rPr>
                                <w:rFonts w:ascii="Meiryo UI" w:eastAsia="Meiryo UI" w:hAnsi="Meiryo UI" w:hint="eastAsia"/>
                                <w:b/>
                                <w:bCs/>
                                <w:sz w:val="36"/>
                                <w:szCs w:val="36"/>
                              </w:rPr>
                              <w:t>消費者で人体実験</w:t>
                            </w:r>
                            <w:r w:rsidR="004C2B8C" w:rsidRPr="00E41AFE">
                              <w:rPr>
                                <w:rFonts w:ascii="Meiryo UI" w:eastAsia="Meiryo UI" w:hAnsi="Meiryo UI" w:hint="eastAsia"/>
                                <w:b/>
                                <w:bCs/>
                                <w:sz w:val="36"/>
                                <w:szCs w:val="36"/>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0E69EB8B" id="_x0000_t202" coordsize="21600,21600" o:spt="202" path="m,l,21600r21600,l21600,xe">
                <v:stroke joinstyle="miter"/>
                <v:path gradientshapeok="t" o:connecttype="rect"/>
              </v:shapetype>
              <v:shape id="テキスト ボックス 2" o:spid="_x0000_s1026" type="#_x0000_t202" style="position:absolute;left:0;text-align:left;margin-left:16.2pt;margin-top:46.4pt;width:161.05pt;height:26.4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" fillcolor="window" stroked="f">
                <v:textbox inset="0,0,0,0">
                  <w:txbxContent>
                    <w:p w14:paraId="04FD3BBB" w14:textId="65D05E89" w:rsidR="004C2B8C" w:rsidRPr="00E41AFE" w:rsidRDefault="007B31C0" w:rsidP="004C2B8C">
                      <w:pPr>
                        <w:snapToGrid w:val="0"/>
                        <w:rPr>
                          <w:rFonts w:ascii="Meiryo UI" w:eastAsia="Meiryo UI" w:hAnsi="Meiryo UI" w:hint="eastAsia"/>
                          <w:b/>
                          <w:bCs/>
                          <w:sz w:val="36"/>
                          <w:szCs w:val="36"/>
                        </w:rPr>
                      </w:pPr>
                      <w:r>
                        <w:rPr>
                          <w:rFonts w:ascii="Meiryo UI" w:eastAsia="Meiryo UI" w:hAnsi="Meiryo UI" w:hint="eastAsia"/>
                          <w:b/>
                          <w:bCs/>
                          <w:sz w:val="36"/>
                          <w:szCs w:val="36"/>
                        </w:rPr>
                        <w:t>消費者で人体実験</w:t>
                      </w:r>
                      <w:r w:rsidR="004C2B8C" w:rsidRPr="00E41AFE">
                        <w:rPr>
                          <w:rFonts w:ascii="Meiryo UI" w:eastAsia="Meiryo UI" w:hAnsi="Meiryo UI" w:hint="eastAsia"/>
                          <w:b/>
                          <w:bCs/>
                          <w:sz w:val="36"/>
                          <w:szCs w:val="36"/>
                        </w:rPr>
                        <w:t>？</w:t>
                      </w:r>
                    </w:p>
                  </w:txbxContent>
                </v:textbox>
              </v:shape>
            </w:pict>
          </mc:Fallback>
        </mc:AlternateContent>
      </w:r>
      <w:r w:rsidR="007B31C0" w:rsidRPr="00E31B0F">
        <w:rPr>
          <w:rFonts w:ascii="HGS創英角ｺﾞｼｯｸUB" w:eastAsia="HGS創英角ｺﾞｼｯｸUB" w:hAnsi="HGS創英角ｺﾞｼｯｸUB" w:hint="eastAsia"/>
          <w:sz w:val="60"/>
          <w:szCs w:val="60"/>
        </w:rPr>
        <w:t xml:space="preserve">大丈夫?? </w:t>
      </w:r>
      <w:r w:rsidR="004C2B8C" w:rsidRPr="00E31B0F">
        <w:rPr>
          <w:rFonts w:ascii="HGS創英角ｺﾞｼｯｸUB" w:eastAsia="HGS創英角ｺﾞｼｯｸUB" w:hAnsi="HGS創英角ｺﾞｼｯｸUB" w:hint="eastAsia"/>
          <w:sz w:val="60"/>
          <w:szCs w:val="60"/>
        </w:rPr>
        <w:t>ゲノム編集</w:t>
      </w:r>
      <w:r w:rsidR="007B31C0" w:rsidRPr="00E31B0F">
        <w:rPr>
          <w:rFonts w:ascii="HGS創英角ｺﾞｼｯｸUB" w:eastAsia="HGS創英角ｺﾞｼｯｸUB" w:hAnsi="HGS創英角ｺﾞｼｯｸUB" w:hint="eastAsia"/>
          <w:sz w:val="60"/>
          <w:szCs w:val="60"/>
        </w:rPr>
        <w:t>トマトが食卓に</w:t>
      </w:r>
      <w:r w:rsidR="004C2B8C" w:rsidRPr="00E31B0F">
        <w:rPr>
          <w:rFonts w:ascii="HGS創英角ｺﾞｼｯｸUB" w:eastAsia="HGS創英角ｺﾞｼｯｸUB" w:hAnsi="HGS創英角ｺﾞｼｯｸUB" w:hint="eastAsia"/>
          <w:i/>
          <w:iCs/>
          <w:sz w:val="60"/>
          <w:szCs w:val="60"/>
        </w:rPr>
        <w:t>!!</w:t>
      </w:r>
    </w:p>
    <w:p w14:paraId="7812D307" w14:textId="03DCB4DD" w:rsidR="004C2B8C" w:rsidRPr="00E41AFE" w:rsidRDefault="00571910" w:rsidP="004C2B8C">
      <w:pPr>
        <w:snapToGrid w:val="0"/>
        <w:rPr>
          <w:rFonts w:ascii="Meiryo UI" w:eastAsia="Meiryo UI" w:hAnsi="Meiryo UI"/>
          <w:b/>
          <w:bCs/>
          <w:sz w:val="24"/>
          <w:szCs w:val="24"/>
        </w:rPr>
      </w:pPr>
      <w:r w:rsidRPr="00B10254">
        <w:rPr>
          <w:rFonts w:ascii="Meiryo UI" w:eastAsia="Meiryo UI" w:hAnsi="Meiryo UI"/>
          <w:b/>
          <w:bCs/>
          <w:noProof/>
          <w:sz w:val="24"/>
          <w:szCs w:val="24"/>
        </w:rPr>
        <mc:AlternateContent>
          <mc:Choice Requires="wps">
            <w:drawing>
              <wp:anchor distT="0" distB="0" distL="114300" distR="114300" simplePos="0" relativeHeight="251675648" behindDoc="0" locked="0" layoutInCell="1" allowOverlap="1" wp14:anchorId="47D39E7C" wp14:editId="676118C7">
                <wp:simplePos x="0" y="0"/>
                <wp:positionH relativeFrom="column">
                  <wp:posOffset>-92719</wp:posOffset>
                </wp:positionH>
                <wp:positionV relativeFrom="paragraph">
                  <wp:posOffset>155064</wp:posOffset>
                </wp:positionV>
                <wp:extent cx="6734810" cy="1969477"/>
                <wp:effectExtent l="0" t="0" r="27940" b="12065"/>
                <wp:wrapNone/>
                <wp:docPr id="20" name="四角形: 角を丸くする 20"/>
                <wp:cNvGraphicFramePr/>
                <a:graphic xmlns:a="http://schemas.openxmlformats.org/drawingml/2006/main">
                  <a:graphicData uri="http://schemas.microsoft.com/office/word/2010/wordprocessingShape">
                    <wps:wsp>
                      <wps:cNvSpPr/>
                      <wps:spPr>
                        <a:xfrm>
                          <a:off x="0" y="0"/>
                          <a:ext cx="6734810" cy="1969477"/>
                        </a:xfrm>
                        <a:prstGeom prst="roundRect">
                          <a:avLst>
                            <a:gd name="adj" fmla="val 12286"/>
                          </a:avLst>
                        </a:prstGeom>
                        <a:solidFill>
                          <a:schemeClr val="accent4">
                            <a:lumMod val="20000"/>
                            <a:lumOff val="80000"/>
                          </a:schemeClr>
                        </a:solidFill>
                        <a:ln w="12700" cap="flat" cmpd="sng" algn="ctr">
                          <a:solidFill>
                            <a:sysClr val="windowText" lastClr="000000"/>
                          </a:solidFill>
                          <a:prstDash val="solid"/>
                          <a:miter lim="800000"/>
                        </a:ln>
                        <a:effectLst/>
                      </wps:spPr>
                      <wps:txbx>
                        <w:txbxContent>
                          <w:p w14:paraId="48317BD7" w14:textId="52C5A0B6" w:rsidR="00B10254" w:rsidRDefault="007B31C0" w:rsidP="001F3B89">
                            <w:pPr>
                              <w:snapToGrid w:val="0"/>
                              <w:spacing w:line="216" w:lineRule="auto"/>
                              <w:ind w:rightChars="1424" w:right="2990"/>
                              <w:rPr>
                                <w:rFonts w:ascii="Meiryo UI" w:eastAsia="Meiryo UI" w:hAnsi="Meiryo UI"/>
                                <w:sz w:val="24"/>
                                <w:szCs w:val="24"/>
                              </w:rPr>
                            </w:pPr>
                            <w:r>
                              <w:rPr>
                                <w:rFonts w:ascii="Meiryo UI" w:eastAsia="Meiryo UI" w:hAnsi="Meiryo UI" w:hint="eastAsia"/>
                                <w:sz w:val="24"/>
                                <w:szCs w:val="24"/>
                              </w:rPr>
                              <w:t>サナテックシードという会社が、</w:t>
                            </w:r>
                            <w:r w:rsidR="00571910">
                              <w:rPr>
                                <w:rFonts w:ascii="Meiryo UI" w:eastAsia="Meiryo UI" w:hAnsi="Meiryo UI" w:hint="eastAsia"/>
                                <w:sz w:val="24"/>
                                <w:szCs w:val="24"/>
                              </w:rPr>
                              <w:t>「</w:t>
                            </w:r>
                            <w:r w:rsidR="00B10254">
                              <w:rPr>
                                <w:rFonts w:ascii="Meiryo UI" w:eastAsia="Meiryo UI" w:hAnsi="Meiryo UI" w:hint="eastAsia"/>
                                <w:sz w:val="24"/>
                                <w:szCs w:val="24"/>
                              </w:rPr>
                              <w:t>ゲノム編集</w:t>
                            </w:r>
                            <w:r w:rsidR="00571910">
                              <w:rPr>
                                <w:rFonts w:ascii="Meiryo UI" w:eastAsia="Meiryo UI" w:hAnsi="Meiryo UI" w:hint="eastAsia"/>
                                <w:sz w:val="24"/>
                                <w:szCs w:val="24"/>
                              </w:rPr>
                              <w:t>」</w:t>
                            </w:r>
                            <w:r w:rsidR="00B10254">
                              <w:rPr>
                                <w:rFonts w:ascii="Meiryo UI" w:eastAsia="Meiryo UI" w:hAnsi="Meiryo UI" w:hint="eastAsia"/>
                                <w:sz w:val="24"/>
                                <w:szCs w:val="24"/>
                              </w:rPr>
                              <w:t>という新しい遺伝子操作技術(裏面参照)を使って、GABA</w:t>
                            </w:r>
                            <w:r w:rsidR="00B10254">
                              <w:rPr>
                                <w:rFonts w:ascii="Meiryo UI" w:eastAsia="Meiryo UI" w:hAnsi="Meiryo UI" w:hint="eastAsia"/>
                                <w:sz w:val="24"/>
                                <w:szCs w:val="24"/>
                              </w:rPr>
                              <w:t>の多いミニトマトを開発しました。遺伝子組み換え食品と違い、ゲノム編集食品には安全性審査も環境影響審査も</w:t>
                            </w:r>
                            <w:r w:rsidR="00CA44B7">
                              <w:rPr>
                                <w:rFonts w:ascii="Meiryo UI" w:eastAsia="Meiryo UI" w:hAnsi="Meiryo UI" w:hint="eastAsia"/>
                                <w:sz w:val="24"/>
                                <w:szCs w:val="24"/>
                              </w:rPr>
                              <w:t>なく、</w:t>
                            </w:r>
                            <w:r w:rsidR="00CA44B7">
                              <w:rPr>
                                <w:rFonts w:ascii="Meiryo UI" w:eastAsia="Meiryo UI" w:hAnsi="Meiryo UI"/>
                                <w:sz w:val="24"/>
                                <w:szCs w:val="24"/>
                              </w:rPr>
                              <w:t>表示義務も</w:t>
                            </w:r>
                            <w:r w:rsidR="00B10254">
                              <w:rPr>
                                <w:rFonts w:ascii="Meiryo UI" w:eastAsia="Meiryo UI" w:hAnsi="Meiryo UI" w:hint="eastAsia"/>
                                <w:sz w:val="24"/>
                                <w:szCs w:val="24"/>
                              </w:rPr>
                              <w:t>ありません。</w:t>
                            </w:r>
                            <w:r w:rsidR="001F3B89">
                              <w:rPr>
                                <w:rFonts w:ascii="Meiryo UI" w:eastAsia="Meiryo UI" w:hAnsi="Meiryo UI" w:hint="eastAsia"/>
                                <w:sz w:val="24"/>
                                <w:szCs w:val="24"/>
                              </w:rPr>
                              <w:t>その</w:t>
                            </w:r>
                            <w:r w:rsidR="00B10254">
                              <w:rPr>
                                <w:rFonts w:ascii="Meiryo UI" w:eastAsia="Meiryo UI" w:hAnsi="Meiryo UI" w:hint="eastAsia"/>
                                <w:sz w:val="24"/>
                                <w:szCs w:val="24"/>
                              </w:rPr>
                              <w:t>トマト</w:t>
                            </w:r>
                            <w:r w:rsidR="001F3B89">
                              <w:rPr>
                                <w:rFonts w:ascii="Meiryo UI" w:eastAsia="Meiryo UI" w:hAnsi="Meiryo UI" w:hint="eastAsia"/>
                                <w:sz w:val="24"/>
                                <w:szCs w:val="24"/>
                              </w:rPr>
                              <w:t>が</w:t>
                            </w:r>
                            <w:r w:rsidR="00B10254">
                              <w:rPr>
                                <w:rFonts w:ascii="Meiryo UI" w:eastAsia="Meiryo UI" w:hAnsi="Meiryo UI" w:hint="eastAsia"/>
                                <w:sz w:val="24"/>
                                <w:szCs w:val="24"/>
                              </w:rPr>
                              <w:t>2020</w:t>
                            </w:r>
                            <w:r w:rsidR="001F3B89">
                              <w:rPr>
                                <w:rFonts w:ascii="Meiryo UI" w:eastAsia="Meiryo UI" w:hAnsi="Meiryo UI" w:hint="eastAsia"/>
                                <w:sz w:val="24"/>
                                <w:szCs w:val="24"/>
                              </w:rPr>
                              <w:t>年末に届け出を</w:t>
                            </w:r>
                            <w:r w:rsidR="00B10254">
                              <w:rPr>
                                <w:rFonts w:ascii="Meiryo UI" w:eastAsia="Meiryo UI" w:hAnsi="Meiryo UI" w:hint="eastAsia"/>
                                <w:sz w:val="24"/>
                                <w:szCs w:val="24"/>
                              </w:rPr>
                              <w:t>受理され</w:t>
                            </w:r>
                            <w:r w:rsidR="001F3B89">
                              <w:rPr>
                                <w:rFonts w:ascii="Meiryo UI" w:eastAsia="Meiryo UI" w:hAnsi="Meiryo UI" w:hint="eastAsia"/>
                                <w:sz w:val="24"/>
                                <w:szCs w:val="24"/>
                              </w:rPr>
                              <w:t>、</w:t>
                            </w:r>
                            <w:r w:rsidR="00CA44B7">
                              <w:rPr>
                                <w:rFonts w:ascii="Meiryo UI" w:eastAsia="Meiryo UI" w:hAnsi="Meiryo UI" w:hint="eastAsia"/>
                                <w:sz w:val="24"/>
                                <w:szCs w:val="24"/>
                              </w:rPr>
                              <w:t>苗が</w:t>
                            </w:r>
                            <w:r w:rsidR="001F3B89">
                              <w:rPr>
                                <w:rFonts w:ascii="Meiryo UI" w:eastAsia="Meiryo UI" w:hAnsi="Meiryo UI" w:hint="eastAsia"/>
                                <w:sz w:val="24"/>
                                <w:szCs w:val="24"/>
                              </w:rPr>
                              <w:t>希望者に無料で配布されようとしています。</w:t>
                            </w:r>
                            <w:r w:rsidR="00B10254">
                              <w:rPr>
                                <w:rFonts w:ascii="Meiryo UI" w:eastAsia="Meiryo UI" w:hAnsi="Meiryo UI" w:hint="eastAsia"/>
                                <w:sz w:val="24"/>
                                <w:szCs w:val="24"/>
                              </w:rPr>
                              <w:t>安全性が</w:t>
                            </w:r>
                            <w:r w:rsidR="00FF4DB4">
                              <w:rPr>
                                <w:rFonts w:ascii="Meiryo UI" w:eastAsia="Meiryo UI" w:hAnsi="Meiryo UI" w:hint="eastAsia"/>
                                <w:sz w:val="24"/>
                                <w:szCs w:val="24"/>
                              </w:rPr>
                              <w:t>確認されていない苗</w:t>
                            </w:r>
                            <w:r w:rsidR="00617505">
                              <w:rPr>
                                <w:rFonts w:ascii="Meiryo UI" w:eastAsia="Meiryo UI" w:hAnsi="Meiryo UI" w:hint="eastAsia"/>
                                <w:sz w:val="24"/>
                                <w:szCs w:val="24"/>
                              </w:rPr>
                              <w:t>の</w:t>
                            </w:r>
                            <w:r w:rsidR="00FF4DB4">
                              <w:rPr>
                                <w:rFonts w:ascii="Meiryo UI" w:eastAsia="Meiryo UI" w:hAnsi="Meiryo UI" w:hint="eastAsia"/>
                                <w:sz w:val="24"/>
                                <w:szCs w:val="24"/>
                              </w:rPr>
                              <w:t>配布は、人体実験に等しい行為です。</w:t>
                            </w:r>
                          </w:p>
                          <w:p w14:paraId="0ABD0E2C" w14:textId="1B520A25" w:rsidR="0006346B" w:rsidRDefault="001F3B89" w:rsidP="0006346B">
                            <w:pPr>
                              <w:snapToGrid w:val="0"/>
                              <w:spacing w:line="216" w:lineRule="auto"/>
                              <w:ind w:left="180" w:rightChars="74" w:right="155" w:hangingChars="100" w:hanging="180"/>
                              <w:rPr>
                                <w:rFonts w:ascii="Meiryo UI" w:eastAsia="Meiryo UI" w:hAnsi="Meiryo UI" w:hint="eastAsia"/>
                                <w:sz w:val="18"/>
                                <w:szCs w:val="18"/>
                              </w:rPr>
                            </w:pPr>
                            <w:r w:rsidRPr="001F3B89">
                              <w:rPr>
                                <w:rFonts w:ascii="Meiryo UI" w:eastAsia="Meiryo UI" w:hAnsi="Meiryo UI" w:hint="eastAsia"/>
                                <w:sz w:val="18"/>
                                <w:szCs w:val="18"/>
                              </w:rPr>
                              <w:t>※GABA</w:t>
                            </w:r>
                            <w:r w:rsidR="007C44C4">
                              <w:rPr>
                                <w:rFonts w:ascii="Meiryo UI" w:eastAsia="Meiryo UI" w:hAnsi="Meiryo UI"/>
                                <w:sz w:val="18"/>
                                <w:szCs w:val="18"/>
                              </w:rPr>
                              <w:t>(</w:t>
                            </w:r>
                            <w:r w:rsidR="007C44C4">
                              <w:rPr>
                                <w:rFonts w:ascii="Meiryo UI" w:eastAsia="Meiryo UI" w:hAnsi="Meiryo UI" w:hint="eastAsia"/>
                                <w:sz w:val="18"/>
                                <w:szCs w:val="18"/>
                              </w:rPr>
                              <w:t>ギャバ</w:t>
                            </w:r>
                            <w:r w:rsidR="007C44C4">
                              <w:rPr>
                                <w:rFonts w:ascii="Meiryo UI" w:eastAsia="Meiryo UI" w:hAnsi="Meiryo UI"/>
                                <w:sz w:val="18"/>
                                <w:szCs w:val="18"/>
                              </w:rPr>
                              <w:t>)</w:t>
                            </w:r>
                            <w:r w:rsidRPr="001F3B89">
                              <w:rPr>
                                <w:rFonts w:ascii="Meiryo UI" w:eastAsia="Meiryo UI" w:hAnsi="Meiryo UI"/>
                                <w:sz w:val="18"/>
                                <w:szCs w:val="18"/>
                              </w:rPr>
                              <w:t>:</w:t>
                            </w:r>
                            <w:r w:rsidRPr="001F3B89">
                              <w:rPr>
                                <w:rFonts w:ascii="Meiryo UI" w:eastAsia="Meiryo UI" w:hAnsi="Meiryo UI" w:hint="eastAsia"/>
                                <w:sz w:val="18"/>
                                <w:szCs w:val="18"/>
                              </w:rPr>
                              <w:t>血圧降下</w:t>
                            </w:r>
                            <w:r w:rsidR="00617505">
                              <w:rPr>
                                <w:rFonts w:ascii="Meiryo UI" w:eastAsia="Meiryo UI" w:hAnsi="Meiryo UI"/>
                                <w:sz w:val="18"/>
                                <w:szCs w:val="18"/>
                              </w:rPr>
                              <w:t>作用などがあるとされ</w:t>
                            </w:r>
                            <w:r w:rsidRPr="001F3B89">
                              <w:rPr>
                                <w:rFonts w:ascii="Meiryo UI" w:eastAsia="Meiryo UI" w:hAnsi="Meiryo UI"/>
                                <w:sz w:val="18"/>
                                <w:szCs w:val="18"/>
                              </w:rPr>
                              <w:t>る食品成分。</w:t>
                            </w:r>
                            <w:r w:rsidR="00617505">
                              <w:rPr>
                                <w:rFonts w:ascii="Meiryo UI" w:eastAsia="Meiryo UI" w:hAnsi="Meiryo UI" w:hint="eastAsia"/>
                                <w:sz w:val="18"/>
                                <w:szCs w:val="18"/>
                              </w:rPr>
                              <w:t>食品から</w:t>
                            </w:r>
                            <w:r w:rsidR="00617505">
                              <w:rPr>
                                <w:rFonts w:ascii="Meiryo UI" w:eastAsia="Meiryo UI" w:hAnsi="Meiryo UI"/>
                                <w:sz w:val="18"/>
                                <w:szCs w:val="18"/>
                              </w:rPr>
                              <w:t>摂取する</w:t>
                            </w:r>
                            <w:r w:rsidR="00617505">
                              <w:rPr>
                                <w:rFonts w:ascii="Meiryo UI" w:eastAsia="Meiryo UI" w:hAnsi="Meiryo UI" w:hint="eastAsia"/>
                                <w:sz w:val="18"/>
                                <w:szCs w:val="18"/>
                              </w:rPr>
                              <w:t>GABAは血液脳関門を通過しないので、ストレス</w:t>
                            </w:r>
                            <w:r w:rsidR="00617505">
                              <w:rPr>
                                <w:rFonts w:ascii="Meiryo UI" w:eastAsia="Meiryo UI" w:hAnsi="Meiryo UI"/>
                                <w:sz w:val="18"/>
                                <w:szCs w:val="18"/>
                              </w:rPr>
                              <w:t>抑制等の効果はないとされている。</w:t>
                            </w:r>
                            <w:r w:rsidRPr="001F3B89">
                              <w:rPr>
                                <w:rFonts w:ascii="Meiryo UI" w:eastAsia="Meiryo UI" w:hAnsi="Meiryo UI" w:hint="eastAsia"/>
                                <w:sz w:val="18"/>
                                <w:szCs w:val="18"/>
                              </w:rPr>
                              <w:t>ゲノム編集</w:t>
                            </w:r>
                            <w:r w:rsidRPr="001F3B89">
                              <w:rPr>
                                <w:rFonts w:ascii="Meiryo UI" w:eastAsia="Meiryo UI" w:hAnsi="Meiryo UI"/>
                                <w:sz w:val="18"/>
                                <w:szCs w:val="18"/>
                              </w:rPr>
                              <w:t>トマトは通常の</w:t>
                            </w:r>
                            <w:r w:rsidRPr="001F3B89">
                              <w:rPr>
                                <w:rFonts w:ascii="Meiryo UI" w:eastAsia="Meiryo UI" w:hAnsi="Meiryo UI" w:hint="eastAsia"/>
                                <w:sz w:val="18"/>
                                <w:szCs w:val="18"/>
                              </w:rPr>
                              <w:t>トマトの約5倍のGABAを</w:t>
                            </w:r>
                            <w:r w:rsidRPr="001F3B89">
                              <w:rPr>
                                <w:rFonts w:ascii="Meiryo UI" w:eastAsia="Meiryo UI" w:hAnsi="Meiryo UI"/>
                                <w:sz w:val="18"/>
                                <w:szCs w:val="18"/>
                              </w:rPr>
                              <w:t>含</w:t>
                            </w:r>
                            <w:r w:rsidR="0006346B">
                              <w:rPr>
                                <w:rFonts w:ascii="Meiryo UI" w:eastAsia="Meiryo UI" w:hAnsi="Meiryo UI" w:hint="eastAsia"/>
                                <w:sz w:val="18"/>
                                <w:szCs w:val="18"/>
                              </w:rPr>
                              <w:t>むというが、</w:t>
                            </w:r>
                            <w:r w:rsidR="0006346B">
                              <w:rPr>
                                <w:rFonts w:ascii="Meiryo UI" w:eastAsia="Meiryo UI" w:hAnsi="Meiryo UI"/>
                                <w:sz w:val="18"/>
                                <w:szCs w:val="18"/>
                              </w:rPr>
                              <w:t>2</w:t>
                            </w:r>
                            <w:r w:rsidR="0006346B">
                              <w:rPr>
                                <w:rFonts w:ascii="Meiryo UI" w:eastAsia="Meiryo UI" w:hAnsi="Meiryo UI" w:hint="eastAsia"/>
                                <w:sz w:val="18"/>
                                <w:szCs w:val="18"/>
                              </w:rPr>
                              <w:t>～</w:t>
                            </w:r>
                            <w:r w:rsidR="0006346B">
                              <w:rPr>
                                <w:rFonts w:ascii="Meiryo UI" w:eastAsia="Meiryo UI" w:hAnsi="Meiryo UI"/>
                                <w:sz w:val="18"/>
                                <w:szCs w:val="18"/>
                              </w:rPr>
                              <w:t>4</w:t>
                            </w:r>
                            <w:r w:rsidR="0006346B">
                              <w:rPr>
                                <w:rFonts w:ascii="Meiryo UI" w:eastAsia="Meiryo UI" w:hAnsi="Meiryo UI" w:hint="eastAsia"/>
                                <w:sz w:val="18"/>
                                <w:szCs w:val="18"/>
                              </w:rPr>
                              <w:t>倍のGABAを含む従来</w:t>
                            </w:r>
                            <w:r w:rsidR="0006346B">
                              <w:rPr>
                                <w:rFonts w:ascii="Meiryo UI" w:eastAsia="Meiryo UI" w:hAnsi="Meiryo UI"/>
                                <w:sz w:val="18"/>
                                <w:szCs w:val="18"/>
                              </w:rPr>
                              <w:t>品種もある。</w:t>
                            </w:r>
                          </w:p>
                          <w:p w14:paraId="00C1A816" w14:textId="77777777" w:rsidR="00571910" w:rsidRPr="001F3B89" w:rsidRDefault="00571910" w:rsidP="00571910">
                            <w:pPr>
                              <w:snapToGrid w:val="0"/>
                              <w:spacing w:line="216" w:lineRule="auto"/>
                              <w:ind w:rightChars="74" w:right="155"/>
                              <w:rPr>
                                <w:rFonts w:ascii="Meiryo UI" w:eastAsia="Meiryo UI" w:hAnsi="Meiryo UI"/>
                                <w:sz w:val="18"/>
                                <w:szCs w:val="18"/>
                              </w:rPr>
                            </w:pPr>
                          </w:p>
                          <w:p w14:paraId="215150E9" w14:textId="77777777" w:rsidR="001F3B89" w:rsidRPr="001F3B89" w:rsidRDefault="001F3B89" w:rsidP="001F3B89">
                            <w:pPr>
                              <w:snapToGrid w:val="0"/>
                              <w:spacing w:line="216" w:lineRule="auto"/>
                              <w:ind w:rightChars="277" w:right="582"/>
                              <w:rPr>
                                <w:rFonts w:ascii="Meiryo UI" w:eastAsia="Meiryo UI" w:hAnsi="Meiryo U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D39E7C" id="四角形: 角を丸くする 20" o:spid="_x0000_s1027" style="position:absolute;left:0;text-align:left;margin-left:-7.3pt;margin-top:12.2pt;width:530.3pt;height:155.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" fillcolor="#fff2cc [663]" strokecolor="windowText" strokeweight="1pt">
                <v:stroke joinstyle="miter"/>
                <v:textbox>
                  <w:txbxContent>
                    <w:p w14:paraId="48317BD7" w14:textId="52C5A0B6" w:rsidR="00B10254" w:rsidRDefault="007B31C0" w:rsidP="001F3B89">
                      <w:pPr>
                        <w:snapToGrid w:val="0"/>
                        <w:spacing w:line="216" w:lineRule="auto"/>
                        <w:ind w:rightChars="1424" w:right="2990"/>
                        <w:rPr>
                          <w:rFonts w:ascii="Meiryo UI" w:eastAsia="Meiryo UI" w:hAnsi="Meiryo UI"/>
                          <w:sz w:val="24"/>
                          <w:szCs w:val="24"/>
                        </w:rPr>
                      </w:pPr>
                      <w:r>
                        <w:rPr>
                          <w:rFonts w:ascii="Meiryo UI" w:eastAsia="Meiryo UI" w:hAnsi="Meiryo UI" w:hint="eastAsia"/>
                          <w:sz w:val="24"/>
                          <w:szCs w:val="24"/>
                        </w:rPr>
                        <w:t>サナテックシードという会社が、</w:t>
                      </w:r>
                      <w:r w:rsidR="00571910">
                        <w:rPr>
                          <w:rFonts w:ascii="Meiryo UI" w:eastAsia="Meiryo UI" w:hAnsi="Meiryo UI" w:hint="eastAsia"/>
                          <w:sz w:val="24"/>
                          <w:szCs w:val="24"/>
                        </w:rPr>
                        <w:t>「</w:t>
                      </w:r>
                      <w:r w:rsidR="00B10254">
                        <w:rPr>
                          <w:rFonts w:ascii="Meiryo UI" w:eastAsia="Meiryo UI" w:hAnsi="Meiryo UI" w:hint="eastAsia"/>
                          <w:sz w:val="24"/>
                          <w:szCs w:val="24"/>
                        </w:rPr>
                        <w:t>ゲノム編集</w:t>
                      </w:r>
                      <w:r w:rsidR="00571910">
                        <w:rPr>
                          <w:rFonts w:ascii="Meiryo UI" w:eastAsia="Meiryo UI" w:hAnsi="Meiryo UI" w:hint="eastAsia"/>
                          <w:sz w:val="24"/>
                          <w:szCs w:val="24"/>
                        </w:rPr>
                        <w:t>」</w:t>
                      </w:r>
                      <w:r w:rsidR="00B10254">
                        <w:rPr>
                          <w:rFonts w:ascii="Meiryo UI" w:eastAsia="Meiryo UI" w:hAnsi="Meiryo UI" w:hint="eastAsia"/>
                          <w:sz w:val="24"/>
                          <w:szCs w:val="24"/>
                        </w:rPr>
                        <w:t>という新しい遺伝子操作技術(裏面参照)を使って、GABA</w:t>
                      </w:r>
                      <w:r w:rsidR="00B10254">
                        <w:rPr>
                          <w:rFonts w:ascii="Meiryo UI" w:eastAsia="Meiryo UI" w:hAnsi="Meiryo UI" w:hint="eastAsia"/>
                          <w:sz w:val="24"/>
                          <w:szCs w:val="24"/>
                        </w:rPr>
                        <w:t>の多いミニトマトを開発しました。遺伝子組み換え食品と違い、ゲノム編集食品には安全性審査も環境影響審査も</w:t>
                      </w:r>
                      <w:r w:rsidR="00CA44B7">
                        <w:rPr>
                          <w:rFonts w:ascii="Meiryo UI" w:eastAsia="Meiryo UI" w:hAnsi="Meiryo UI" w:hint="eastAsia"/>
                          <w:sz w:val="24"/>
                          <w:szCs w:val="24"/>
                        </w:rPr>
                        <w:t>なく、</w:t>
                      </w:r>
                      <w:r w:rsidR="00CA44B7">
                        <w:rPr>
                          <w:rFonts w:ascii="Meiryo UI" w:eastAsia="Meiryo UI" w:hAnsi="Meiryo UI"/>
                          <w:sz w:val="24"/>
                          <w:szCs w:val="24"/>
                        </w:rPr>
                        <w:t>表示義務も</w:t>
                      </w:r>
                      <w:r w:rsidR="00B10254">
                        <w:rPr>
                          <w:rFonts w:ascii="Meiryo UI" w:eastAsia="Meiryo UI" w:hAnsi="Meiryo UI" w:hint="eastAsia"/>
                          <w:sz w:val="24"/>
                          <w:szCs w:val="24"/>
                        </w:rPr>
                        <w:t>ありません。</w:t>
                      </w:r>
                      <w:r w:rsidR="001F3B89">
                        <w:rPr>
                          <w:rFonts w:ascii="Meiryo UI" w:eastAsia="Meiryo UI" w:hAnsi="Meiryo UI" w:hint="eastAsia"/>
                          <w:sz w:val="24"/>
                          <w:szCs w:val="24"/>
                        </w:rPr>
                        <w:t>その</w:t>
                      </w:r>
                      <w:r w:rsidR="00B10254">
                        <w:rPr>
                          <w:rFonts w:ascii="Meiryo UI" w:eastAsia="Meiryo UI" w:hAnsi="Meiryo UI" w:hint="eastAsia"/>
                          <w:sz w:val="24"/>
                          <w:szCs w:val="24"/>
                        </w:rPr>
                        <w:t>トマト</w:t>
                      </w:r>
                      <w:r w:rsidR="001F3B89">
                        <w:rPr>
                          <w:rFonts w:ascii="Meiryo UI" w:eastAsia="Meiryo UI" w:hAnsi="Meiryo UI" w:hint="eastAsia"/>
                          <w:sz w:val="24"/>
                          <w:szCs w:val="24"/>
                        </w:rPr>
                        <w:t>が</w:t>
                      </w:r>
                      <w:r w:rsidR="00B10254">
                        <w:rPr>
                          <w:rFonts w:ascii="Meiryo UI" w:eastAsia="Meiryo UI" w:hAnsi="Meiryo UI" w:hint="eastAsia"/>
                          <w:sz w:val="24"/>
                          <w:szCs w:val="24"/>
                        </w:rPr>
                        <w:t>2020</w:t>
                      </w:r>
                      <w:r w:rsidR="001F3B89">
                        <w:rPr>
                          <w:rFonts w:ascii="Meiryo UI" w:eastAsia="Meiryo UI" w:hAnsi="Meiryo UI" w:hint="eastAsia"/>
                          <w:sz w:val="24"/>
                          <w:szCs w:val="24"/>
                        </w:rPr>
                        <w:t>年末に届け出を</w:t>
                      </w:r>
                      <w:r w:rsidR="00B10254">
                        <w:rPr>
                          <w:rFonts w:ascii="Meiryo UI" w:eastAsia="Meiryo UI" w:hAnsi="Meiryo UI" w:hint="eastAsia"/>
                          <w:sz w:val="24"/>
                          <w:szCs w:val="24"/>
                        </w:rPr>
                        <w:t>受理され</w:t>
                      </w:r>
                      <w:r w:rsidR="001F3B89">
                        <w:rPr>
                          <w:rFonts w:ascii="Meiryo UI" w:eastAsia="Meiryo UI" w:hAnsi="Meiryo UI" w:hint="eastAsia"/>
                          <w:sz w:val="24"/>
                          <w:szCs w:val="24"/>
                        </w:rPr>
                        <w:t>、</w:t>
                      </w:r>
                      <w:r w:rsidR="00CA44B7">
                        <w:rPr>
                          <w:rFonts w:ascii="Meiryo UI" w:eastAsia="Meiryo UI" w:hAnsi="Meiryo UI" w:hint="eastAsia"/>
                          <w:sz w:val="24"/>
                          <w:szCs w:val="24"/>
                        </w:rPr>
                        <w:t>苗が</w:t>
                      </w:r>
                      <w:r w:rsidR="001F3B89">
                        <w:rPr>
                          <w:rFonts w:ascii="Meiryo UI" w:eastAsia="Meiryo UI" w:hAnsi="Meiryo UI" w:hint="eastAsia"/>
                          <w:sz w:val="24"/>
                          <w:szCs w:val="24"/>
                        </w:rPr>
                        <w:t>希望者に無料で配布されようとしています。</w:t>
                      </w:r>
                      <w:r w:rsidR="00B10254">
                        <w:rPr>
                          <w:rFonts w:ascii="Meiryo UI" w:eastAsia="Meiryo UI" w:hAnsi="Meiryo UI" w:hint="eastAsia"/>
                          <w:sz w:val="24"/>
                          <w:szCs w:val="24"/>
                        </w:rPr>
                        <w:t>安全性が</w:t>
                      </w:r>
                      <w:r w:rsidR="00FF4DB4">
                        <w:rPr>
                          <w:rFonts w:ascii="Meiryo UI" w:eastAsia="Meiryo UI" w:hAnsi="Meiryo UI" w:hint="eastAsia"/>
                          <w:sz w:val="24"/>
                          <w:szCs w:val="24"/>
                        </w:rPr>
                        <w:t>確認されていない苗</w:t>
                      </w:r>
                      <w:r w:rsidR="00617505">
                        <w:rPr>
                          <w:rFonts w:ascii="Meiryo UI" w:eastAsia="Meiryo UI" w:hAnsi="Meiryo UI" w:hint="eastAsia"/>
                          <w:sz w:val="24"/>
                          <w:szCs w:val="24"/>
                        </w:rPr>
                        <w:t>の</w:t>
                      </w:r>
                      <w:r w:rsidR="00FF4DB4">
                        <w:rPr>
                          <w:rFonts w:ascii="Meiryo UI" w:eastAsia="Meiryo UI" w:hAnsi="Meiryo UI" w:hint="eastAsia"/>
                          <w:sz w:val="24"/>
                          <w:szCs w:val="24"/>
                        </w:rPr>
                        <w:t>配布は、人体実験に等しい行為です。</w:t>
                      </w:r>
                    </w:p>
                    <w:p w14:paraId="0ABD0E2C" w14:textId="1B520A25" w:rsidR="0006346B" w:rsidRDefault="001F3B89" w:rsidP="0006346B">
                      <w:pPr>
                        <w:snapToGrid w:val="0"/>
                        <w:spacing w:line="216" w:lineRule="auto"/>
                        <w:ind w:left="180" w:rightChars="74" w:right="155" w:hangingChars="100" w:hanging="180"/>
                        <w:rPr>
                          <w:rFonts w:ascii="Meiryo UI" w:eastAsia="Meiryo UI" w:hAnsi="Meiryo UI" w:hint="eastAsia"/>
                          <w:sz w:val="18"/>
                          <w:szCs w:val="18"/>
                        </w:rPr>
                      </w:pPr>
                      <w:r w:rsidRPr="001F3B89">
                        <w:rPr>
                          <w:rFonts w:ascii="Meiryo UI" w:eastAsia="Meiryo UI" w:hAnsi="Meiryo UI" w:hint="eastAsia"/>
                          <w:sz w:val="18"/>
                          <w:szCs w:val="18"/>
                        </w:rPr>
                        <w:t>※GABA</w:t>
                      </w:r>
                      <w:r w:rsidR="007C44C4">
                        <w:rPr>
                          <w:rFonts w:ascii="Meiryo UI" w:eastAsia="Meiryo UI" w:hAnsi="Meiryo UI"/>
                          <w:sz w:val="18"/>
                          <w:szCs w:val="18"/>
                        </w:rPr>
                        <w:t>(</w:t>
                      </w:r>
                      <w:r w:rsidR="007C44C4">
                        <w:rPr>
                          <w:rFonts w:ascii="Meiryo UI" w:eastAsia="Meiryo UI" w:hAnsi="Meiryo UI" w:hint="eastAsia"/>
                          <w:sz w:val="18"/>
                          <w:szCs w:val="18"/>
                        </w:rPr>
                        <w:t>ギャバ</w:t>
                      </w:r>
                      <w:r w:rsidR="007C44C4">
                        <w:rPr>
                          <w:rFonts w:ascii="Meiryo UI" w:eastAsia="Meiryo UI" w:hAnsi="Meiryo UI"/>
                          <w:sz w:val="18"/>
                          <w:szCs w:val="18"/>
                        </w:rPr>
                        <w:t>)</w:t>
                      </w:r>
                      <w:r w:rsidRPr="001F3B89">
                        <w:rPr>
                          <w:rFonts w:ascii="Meiryo UI" w:eastAsia="Meiryo UI" w:hAnsi="Meiryo UI"/>
                          <w:sz w:val="18"/>
                          <w:szCs w:val="18"/>
                        </w:rPr>
                        <w:t>:</w:t>
                      </w:r>
                      <w:r w:rsidRPr="001F3B89">
                        <w:rPr>
                          <w:rFonts w:ascii="Meiryo UI" w:eastAsia="Meiryo UI" w:hAnsi="Meiryo UI" w:hint="eastAsia"/>
                          <w:sz w:val="18"/>
                          <w:szCs w:val="18"/>
                        </w:rPr>
                        <w:t>血圧降下</w:t>
                      </w:r>
                      <w:r w:rsidR="00617505">
                        <w:rPr>
                          <w:rFonts w:ascii="Meiryo UI" w:eastAsia="Meiryo UI" w:hAnsi="Meiryo UI"/>
                          <w:sz w:val="18"/>
                          <w:szCs w:val="18"/>
                        </w:rPr>
                        <w:t>作用などがあるとされ</w:t>
                      </w:r>
                      <w:r w:rsidRPr="001F3B89">
                        <w:rPr>
                          <w:rFonts w:ascii="Meiryo UI" w:eastAsia="Meiryo UI" w:hAnsi="Meiryo UI"/>
                          <w:sz w:val="18"/>
                          <w:szCs w:val="18"/>
                        </w:rPr>
                        <w:t>る食品成分。</w:t>
                      </w:r>
                      <w:r w:rsidR="00617505">
                        <w:rPr>
                          <w:rFonts w:ascii="Meiryo UI" w:eastAsia="Meiryo UI" w:hAnsi="Meiryo UI" w:hint="eastAsia"/>
                          <w:sz w:val="18"/>
                          <w:szCs w:val="18"/>
                        </w:rPr>
                        <w:t>食品から</w:t>
                      </w:r>
                      <w:r w:rsidR="00617505">
                        <w:rPr>
                          <w:rFonts w:ascii="Meiryo UI" w:eastAsia="Meiryo UI" w:hAnsi="Meiryo UI"/>
                          <w:sz w:val="18"/>
                          <w:szCs w:val="18"/>
                        </w:rPr>
                        <w:t>摂取する</w:t>
                      </w:r>
                      <w:r w:rsidR="00617505">
                        <w:rPr>
                          <w:rFonts w:ascii="Meiryo UI" w:eastAsia="Meiryo UI" w:hAnsi="Meiryo UI" w:hint="eastAsia"/>
                          <w:sz w:val="18"/>
                          <w:szCs w:val="18"/>
                        </w:rPr>
                        <w:t>GABAは血液脳関門を通過しないので、ストレス</w:t>
                      </w:r>
                      <w:r w:rsidR="00617505">
                        <w:rPr>
                          <w:rFonts w:ascii="Meiryo UI" w:eastAsia="Meiryo UI" w:hAnsi="Meiryo UI"/>
                          <w:sz w:val="18"/>
                          <w:szCs w:val="18"/>
                        </w:rPr>
                        <w:t>抑制等の効果はないとされている。</w:t>
                      </w:r>
                      <w:r w:rsidRPr="001F3B89">
                        <w:rPr>
                          <w:rFonts w:ascii="Meiryo UI" w:eastAsia="Meiryo UI" w:hAnsi="Meiryo UI" w:hint="eastAsia"/>
                          <w:sz w:val="18"/>
                          <w:szCs w:val="18"/>
                        </w:rPr>
                        <w:t>ゲノム編集</w:t>
                      </w:r>
                      <w:r w:rsidRPr="001F3B89">
                        <w:rPr>
                          <w:rFonts w:ascii="Meiryo UI" w:eastAsia="Meiryo UI" w:hAnsi="Meiryo UI"/>
                          <w:sz w:val="18"/>
                          <w:szCs w:val="18"/>
                        </w:rPr>
                        <w:t>トマトは通常の</w:t>
                      </w:r>
                      <w:r w:rsidRPr="001F3B89">
                        <w:rPr>
                          <w:rFonts w:ascii="Meiryo UI" w:eastAsia="Meiryo UI" w:hAnsi="Meiryo UI" w:hint="eastAsia"/>
                          <w:sz w:val="18"/>
                          <w:szCs w:val="18"/>
                        </w:rPr>
                        <w:t>トマトの約5倍のGABAを</w:t>
                      </w:r>
                      <w:r w:rsidRPr="001F3B89">
                        <w:rPr>
                          <w:rFonts w:ascii="Meiryo UI" w:eastAsia="Meiryo UI" w:hAnsi="Meiryo UI"/>
                          <w:sz w:val="18"/>
                          <w:szCs w:val="18"/>
                        </w:rPr>
                        <w:t>含</w:t>
                      </w:r>
                      <w:r w:rsidR="0006346B">
                        <w:rPr>
                          <w:rFonts w:ascii="Meiryo UI" w:eastAsia="Meiryo UI" w:hAnsi="Meiryo UI" w:hint="eastAsia"/>
                          <w:sz w:val="18"/>
                          <w:szCs w:val="18"/>
                        </w:rPr>
                        <w:t>むというが、</w:t>
                      </w:r>
                      <w:r w:rsidR="0006346B">
                        <w:rPr>
                          <w:rFonts w:ascii="Meiryo UI" w:eastAsia="Meiryo UI" w:hAnsi="Meiryo UI"/>
                          <w:sz w:val="18"/>
                          <w:szCs w:val="18"/>
                        </w:rPr>
                        <w:t>2</w:t>
                      </w:r>
                      <w:r w:rsidR="0006346B">
                        <w:rPr>
                          <w:rFonts w:ascii="Meiryo UI" w:eastAsia="Meiryo UI" w:hAnsi="Meiryo UI" w:hint="eastAsia"/>
                          <w:sz w:val="18"/>
                          <w:szCs w:val="18"/>
                        </w:rPr>
                        <w:t>～</w:t>
                      </w:r>
                      <w:r w:rsidR="0006346B">
                        <w:rPr>
                          <w:rFonts w:ascii="Meiryo UI" w:eastAsia="Meiryo UI" w:hAnsi="Meiryo UI"/>
                          <w:sz w:val="18"/>
                          <w:szCs w:val="18"/>
                        </w:rPr>
                        <w:t>4</w:t>
                      </w:r>
                      <w:r w:rsidR="0006346B">
                        <w:rPr>
                          <w:rFonts w:ascii="Meiryo UI" w:eastAsia="Meiryo UI" w:hAnsi="Meiryo UI" w:hint="eastAsia"/>
                          <w:sz w:val="18"/>
                          <w:szCs w:val="18"/>
                        </w:rPr>
                        <w:t>倍のGABAを含む従来</w:t>
                      </w:r>
                      <w:r w:rsidR="0006346B">
                        <w:rPr>
                          <w:rFonts w:ascii="Meiryo UI" w:eastAsia="Meiryo UI" w:hAnsi="Meiryo UI"/>
                          <w:sz w:val="18"/>
                          <w:szCs w:val="18"/>
                        </w:rPr>
                        <w:t>品種もある。</w:t>
                      </w:r>
                    </w:p>
                    <w:p w14:paraId="00C1A816" w14:textId="77777777" w:rsidR="00571910" w:rsidRPr="001F3B89" w:rsidRDefault="00571910" w:rsidP="00571910">
                      <w:pPr>
                        <w:snapToGrid w:val="0"/>
                        <w:spacing w:line="216" w:lineRule="auto"/>
                        <w:ind w:rightChars="74" w:right="155"/>
                        <w:rPr>
                          <w:rFonts w:ascii="Meiryo UI" w:eastAsia="Meiryo UI" w:hAnsi="Meiryo UI"/>
                          <w:sz w:val="18"/>
                          <w:szCs w:val="18"/>
                        </w:rPr>
                      </w:pPr>
                    </w:p>
                    <w:p w14:paraId="215150E9" w14:textId="77777777" w:rsidR="001F3B89" w:rsidRPr="001F3B89" w:rsidRDefault="001F3B89" w:rsidP="001F3B89">
                      <w:pPr>
                        <w:snapToGrid w:val="0"/>
                        <w:spacing w:line="216" w:lineRule="auto"/>
                        <w:ind w:rightChars="277" w:right="582"/>
                        <w:rPr>
                          <w:rFonts w:ascii="Meiryo UI" w:eastAsia="Meiryo UI" w:hAnsi="Meiryo UI"/>
                          <w:sz w:val="20"/>
                          <w:szCs w:val="20"/>
                        </w:rPr>
                      </w:pPr>
                    </w:p>
                  </w:txbxContent>
                </v:textbox>
              </v:roundrect>
            </w:pict>
          </mc:Fallback>
        </mc:AlternateContent>
      </w:r>
      <w:r w:rsidR="001F3B89" w:rsidRPr="00B10254">
        <w:rPr>
          <w:rFonts w:ascii="Meiryo UI" w:eastAsia="Meiryo UI" w:hAnsi="Meiryo UI"/>
          <w:b/>
          <w:bCs/>
          <w:noProof/>
          <w:sz w:val="24"/>
          <w:szCs w:val="24"/>
        </w:rPr>
        <mc:AlternateContent>
          <mc:Choice Requires="wps">
            <w:drawing>
              <wp:anchor distT="45720" distB="45720" distL="114300" distR="114300" simplePos="0" relativeHeight="251685888" behindDoc="0" locked="0" layoutInCell="1" allowOverlap="1" wp14:anchorId="76D48385" wp14:editId="4513408D">
                <wp:simplePos x="0" y="0"/>
                <wp:positionH relativeFrom="column">
                  <wp:posOffset>4608195</wp:posOffset>
                </wp:positionH>
                <wp:positionV relativeFrom="paragraph">
                  <wp:posOffset>235585</wp:posOffset>
                </wp:positionV>
                <wp:extent cx="1936115" cy="1367155"/>
                <wp:effectExtent l="0" t="0" r="0" b="4445"/>
                <wp:wrapSquare wrapText="bothSides"/>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115" cy="1367155"/>
                        </a:xfrm>
                        <a:prstGeom prst="rect">
                          <a:avLst/>
                        </a:prstGeom>
                        <a:noFill/>
                        <a:ln w="9525">
                          <a:noFill/>
                          <a:miter lim="800000"/>
                          <a:headEnd/>
                          <a:tailEnd/>
                        </a:ln>
                      </wps:spPr>
                      <wps:txbx>
                        <w:txbxContent>
                          <w:p w14:paraId="4259A6D9" w14:textId="45CB64DA" w:rsidR="007B31C0" w:rsidRDefault="00244306" w:rsidP="00AD3B05">
                            <w:pPr>
                              <w:snapToGrid w:val="0"/>
                              <w:spacing w:line="192" w:lineRule="auto"/>
                            </w:pPr>
                            <w:r w:rsidRPr="00244306">
                              <w:rPr>
                                <w:noProof/>
                              </w:rPr>
                              <w:drawing>
                                <wp:inline distT="0" distB="0" distL="0" distR="0" wp14:anchorId="0484792B" wp14:editId="6A9DA5CD">
                                  <wp:extent cx="1696421" cy="1298602"/>
                                  <wp:effectExtent l="0" t="0" r="0" b="0"/>
                                  <wp:docPr id="14" name="図 14" descr="C:\Users\eijih\Desktop\toma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jih\Desktop\tomato.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24386" cy="13200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D48385" id="_x0000_t202" coordsize="21600,21600" o:spt="202" path="m,l,21600r21600,l21600,xe">
                <v:stroke joinstyle="miter"/>
                <v:path gradientshapeok="t" o:connecttype="rect"/>
              </v:shapetype>
              <v:shape id="_x0000_s1028" type="#_x0000_t202" style="position:absolute;left:0;text-align:left;margin-left:362.85pt;margin-top:18.55pt;width:152.45pt;height:107.6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" filled="f" stroked="f">
                <v:textbox>
                  <w:txbxContent>
                    <w:p w14:paraId="4259A6D9" w14:textId="45CB64DA" w:rsidR="007B31C0" w:rsidRDefault="00244306" w:rsidP="00AD3B05">
                      <w:pPr>
                        <w:snapToGrid w:val="0"/>
                        <w:spacing w:line="192" w:lineRule="auto"/>
                      </w:pPr>
                      <w:r w:rsidRPr="00244306">
                        <w:rPr>
                          <w:noProof/>
                        </w:rPr>
                        <w:drawing>
                          <wp:inline distT="0" distB="0" distL="0" distR="0" wp14:anchorId="0484792B" wp14:editId="6A9DA5CD">
                            <wp:extent cx="1696421" cy="1298602"/>
                            <wp:effectExtent l="0" t="0" r="0" b="0"/>
                            <wp:docPr id="14" name="図 14" descr="C:\Users\eijih\Desktop\toma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jih\Desktop\tomato.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24386" cy="1320009"/>
                                    </a:xfrm>
                                    <a:prstGeom prst="rect">
                                      <a:avLst/>
                                    </a:prstGeom>
                                    <a:noFill/>
                                    <a:ln>
                                      <a:noFill/>
                                    </a:ln>
                                  </pic:spPr>
                                </pic:pic>
                              </a:graphicData>
                            </a:graphic>
                          </wp:inline>
                        </w:drawing>
                      </w:r>
                    </w:p>
                  </w:txbxContent>
                </v:textbox>
                <w10:wrap type="square"/>
              </v:shape>
            </w:pict>
          </mc:Fallback>
        </mc:AlternateContent>
      </w:r>
    </w:p>
    <w:p w14:paraId="0536B878" w14:textId="28001DC8" w:rsidR="004C2B8C" w:rsidRPr="00E41AFE" w:rsidRDefault="004C2B8C" w:rsidP="004C2B8C">
      <w:pPr>
        <w:snapToGrid w:val="0"/>
        <w:rPr>
          <w:rFonts w:ascii="Meiryo UI" w:eastAsia="Meiryo UI" w:hAnsi="Meiryo UI"/>
          <w:b/>
          <w:bCs/>
          <w:sz w:val="24"/>
          <w:szCs w:val="24"/>
        </w:rPr>
      </w:pPr>
    </w:p>
    <w:p w14:paraId="20DD910C" w14:textId="1F05602F" w:rsidR="00B10254" w:rsidRDefault="00B10254" w:rsidP="004C2B8C">
      <w:pPr>
        <w:snapToGrid w:val="0"/>
        <w:rPr>
          <w:rFonts w:ascii="Meiryo UI" w:eastAsia="Meiryo UI" w:hAnsi="Meiryo UI"/>
          <w:b/>
          <w:bCs/>
          <w:sz w:val="24"/>
          <w:szCs w:val="24"/>
        </w:rPr>
      </w:pPr>
    </w:p>
    <w:p w14:paraId="28BBEEFE" w14:textId="7D2FB61A" w:rsidR="00B10254" w:rsidRDefault="00B10254" w:rsidP="004C2B8C">
      <w:pPr>
        <w:snapToGrid w:val="0"/>
        <w:rPr>
          <w:rFonts w:ascii="Meiryo UI" w:eastAsia="Meiryo UI" w:hAnsi="Meiryo UI"/>
          <w:b/>
          <w:bCs/>
          <w:sz w:val="24"/>
          <w:szCs w:val="24"/>
        </w:rPr>
      </w:pPr>
    </w:p>
    <w:p w14:paraId="53CFF567" w14:textId="5ED00A23" w:rsidR="00B10254" w:rsidRDefault="00B10254" w:rsidP="004C2B8C">
      <w:pPr>
        <w:snapToGrid w:val="0"/>
        <w:rPr>
          <w:rFonts w:ascii="Meiryo UI" w:eastAsia="Meiryo UI" w:hAnsi="Meiryo UI"/>
          <w:b/>
          <w:bCs/>
          <w:sz w:val="24"/>
          <w:szCs w:val="24"/>
        </w:rPr>
      </w:pPr>
    </w:p>
    <w:p w14:paraId="1F4F9010" w14:textId="5B6F6169" w:rsidR="004C2B8C" w:rsidRPr="00B10254" w:rsidRDefault="004C2B8C" w:rsidP="004C2B8C">
      <w:pPr>
        <w:snapToGrid w:val="0"/>
        <w:rPr>
          <w:rFonts w:ascii="Meiryo UI" w:eastAsia="Meiryo UI" w:hAnsi="Meiryo UI"/>
          <w:b/>
          <w:bCs/>
          <w:sz w:val="24"/>
          <w:szCs w:val="24"/>
        </w:rPr>
      </w:pPr>
    </w:p>
    <w:p w14:paraId="4A567FB1" w14:textId="5855FCD6" w:rsidR="004C2B8C" w:rsidRPr="00B10254" w:rsidRDefault="004C2B8C" w:rsidP="004C2B8C">
      <w:pPr>
        <w:snapToGrid w:val="0"/>
        <w:rPr>
          <w:rFonts w:ascii="Meiryo UI" w:eastAsia="Meiryo UI" w:hAnsi="Meiryo UI"/>
          <w:b/>
          <w:bCs/>
          <w:sz w:val="24"/>
          <w:szCs w:val="24"/>
        </w:rPr>
      </w:pPr>
    </w:p>
    <w:p w14:paraId="736D86E2" w14:textId="5C491F50" w:rsidR="004C2B8C" w:rsidRPr="00D57AFC" w:rsidRDefault="004C2B8C" w:rsidP="004C2B8C">
      <w:pPr>
        <w:snapToGrid w:val="0"/>
        <w:rPr>
          <w:rFonts w:ascii="Meiryo UI" w:eastAsia="Meiryo UI" w:hAnsi="Meiryo UI"/>
          <w:b/>
          <w:bCs/>
          <w:sz w:val="24"/>
          <w:szCs w:val="24"/>
        </w:rPr>
      </w:pPr>
      <w:bookmarkStart w:id="0" w:name="_GoBack"/>
      <w:bookmarkEnd w:id="0"/>
    </w:p>
    <w:p w14:paraId="4BDC8749" w14:textId="5DF0094E" w:rsidR="004C2B8C" w:rsidRPr="00B10254" w:rsidRDefault="004C2B8C" w:rsidP="004C2B8C">
      <w:pPr>
        <w:snapToGrid w:val="0"/>
        <w:rPr>
          <w:rFonts w:ascii="Meiryo UI" w:eastAsia="Meiryo UI" w:hAnsi="Meiryo UI"/>
          <w:b/>
          <w:bCs/>
          <w:sz w:val="24"/>
          <w:szCs w:val="24"/>
        </w:rPr>
      </w:pPr>
    </w:p>
    <w:p w14:paraId="0001AE5C" w14:textId="18AECCB5" w:rsidR="004C2B8C" w:rsidRDefault="00E94842">
      <w:pPr>
        <w:widowControl/>
        <w:jc w:val="left"/>
        <w:rPr>
          <w:rFonts w:ascii="Meiryo UI" w:eastAsia="Meiryo UI" w:hAnsi="Meiryo UI"/>
          <w:b/>
          <w:bCs/>
          <w:sz w:val="56"/>
          <w:szCs w:val="56"/>
        </w:rPr>
      </w:pPr>
      <w:r w:rsidRPr="00B35A49">
        <w:rPr>
          <w:rFonts w:ascii="Meiryo UI" w:eastAsia="Meiryo UI" w:hAnsi="Meiryo UI"/>
          <w:b/>
          <w:bCs/>
          <w:noProof/>
          <w:sz w:val="56"/>
          <w:szCs w:val="56"/>
        </w:rPr>
        <mc:AlternateContent>
          <mc:Choice Requires="wps">
            <w:drawing>
              <wp:anchor distT="45720" distB="45720" distL="114300" distR="114300" simplePos="0" relativeHeight="251694080" behindDoc="0" locked="0" layoutInCell="1" allowOverlap="1" wp14:anchorId="4FF5F24E" wp14:editId="234241A0">
                <wp:simplePos x="0" y="0"/>
                <wp:positionH relativeFrom="column">
                  <wp:posOffset>-10795</wp:posOffset>
                </wp:positionH>
                <wp:positionV relativeFrom="paragraph">
                  <wp:posOffset>5754650</wp:posOffset>
                </wp:positionV>
                <wp:extent cx="6560820" cy="969645"/>
                <wp:effectExtent l="0" t="0" r="0" b="1905"/>
                <wp:wrapSquare wrapText="bothSides"/>
                <wp:docPr id="2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0820" cy="969645"/>
                        </a:xfrm>
                        <a:prstGeom prst="rect">
                          <a:avLst/>
                        </a:prstGeom>
                        <a:solidFill>
                          <a:srgbClr val="FFFFFF"/>
                        </a:solidFill>
                        <a:ln w="9525">
                          <a:noFill/>
                          <a:miter lim="800000"/>
                          <a:headEnd/>
                          <a:tailEnd/>
                        </a:ln>
                      </wps:spPr>
                      <wps:txbx>
                        <w:txbxContent>
                          <w:p w14:paraId="162231CB" w14:textId="0C923806" w:rsidR="00DC05F5" w:rsidRPr="00E94842" w:rsidRDefault="00B35A49" w:rsidP="00E94842">
                            <w:pPr>
                              <w:snapToGrid w:val="0"/>
                              <w:rPr>
                                <w:rFonts w:ascii="Meiryo UI" w:eastAsia="Meiryo UI" w:hAnsi="Meiryo UI"/>
                                <w:b/>
                                <w:bCs/>
                                <w:sz w:val="28"/>
                                <w:szCs w:val="28"/>
                              </w:rPr>
                            </w:pPr>
                            <w:r w:rsidRPr="00AB47C5">
                              <w:rPr>
                                <w:rFonts w:ascii="Meiryo UI" w:eastAsia="Meiryo UI" w:hAnsi="Meiryo UI" w:hint="eastAsia"/>
                                <w:b/>
                                <w:bCs/>
                                <w:sz w:val="28"/>
                                <w:szCs w:val="28"/>
                              </w:rPr>
                              <w:t>遺伝子組み換え食品いらない!</w:t>
                            </w:r>
                            <w:r w:rsidRPr="00AB47C5">
                              <w:rPr>
                                <w:rFonts w:ascii="Meiryo UI" w:eastAsia="Meiryo UI" w:hAnsi="Meiryo UI" w:hint="eastAsia"/>
                                <w:b/>
                                <w:bCs/>
                                <w:sz w:val="28"/>
                                <w:szCs w:val="28"/>
                              </w:rPr>
                              <w:t>キャンペーン</w:t>
                            </w:r>
                            <w:r w:rsidR="00E94842">
                              <w:rPr>
                                <w:rFonts w:ascii="Meiryo UI" w:eastAsia="Meiryo UI" w:hAnsi="Meiryo UI" w:hint="eastAsia"/>
                                <w:b/>
                                <w:bCs/>
                                <w:sz w:val="28"/>
                                <w:szCs w:val="28"/>
                              </w:rPr>
                              <w:t xml:space="preserve">　</w:t>
                            </w:r>
                            <w:r w:rsidR="00E94842">
                              <w:rPr>
                                <w:rFonts w:ascii="Meiryo UI" w:eastAsia="Meiryo UI" w:hAnsi="Meiryo UI"/>
                                <w:b/>
                                <w:bCs/>
                                <w:sz w:val="28"/>
                                <w:szCs w:val="28"/>
                              </w:rPr>
                              <w:t xml:space="preserve">　　　　　　</w:t>
                            </w:r>
                            <w:r w:rsidR="00E94842">
                              <w:rPr>
                                <w:rFonts w:ascii="Meiryo UI" w:eastAsia="Meiryo UI" w:hAnsi="Meiryo UI" w:hint="eastAsia"/>
                                <w:b/>
                                <w:bCs/>
                                <w:sz w:val="28"/>
                                <w:szCs w:val="28"/>
                              </w:rPr>
                              <w:t xml:space="preserve">　</w:t>
                            </w:r>
                            <w:r w:rsidR="00E94842">
                              <w:rPr>
                                <w:rFonts w:ascii="Meiryo UI" w:eastAsia="Meiryo UI" w:hAnsi="Meiryo UI"/>
                                <w:b/>
                                <w:bCs/>
                                <w:sz w:val="28"/>
                                <w:szCs w:val="28"/>
                              </w:rPr>
                              <w:t xml:space="preserve">　　　　　　　　　</w:t>
                            </w:r>
                            <w:r w:rsidR="00E94842">
                              <w:rPr>
                                <w:rFonts w:ascii="Meiryo UI" w:eastAsia="Meiryo UI" w:hAnsi="Meiryo UI" w:hint="eastAsia"/>
                                <w:b/>
                                <w:bCs/>
                                <w:sz w:val="28"/>
                                <w:szCs w:val="28"/>
                              </w:rPr>
                              <w:t xml:space="preserve">　</w:t>
                            </w:r>
                            <w:r w:rsidR="00E94842">
                              <w:rPr>
                                <w:rFonts w:ascii="Meiryo UI" w:eastAsia="Meiryo UI" w:hAnsi="Meiryo UI"/>
                                <w:b/>
                                <w:bCs/>
                                <w:sz w:val="28"/>
                                <w:szCs w:val="28"/>
                              </w:rPr>
                              <w:t xml:space="preserve">　　　</w:t>
                            </w:r>
                            <w:r w:rsidR="00E94842">
                              <w:rPr>
                                <w:rFonts w:ascii="Meiryo UI" w:eastAsia="Meiryo UI" w:cs="Meiryo UI" w:hint="eastAsia"/>
                                <w:kern w:val="0"/>
                                <w:sz w:val="18"/>
                                <w:szCs w:val="18"/>
                                <w:lang w:val="ja-JP"/>
                              </w:rPr>
                              <w:t>イラスト</w:t>
                            </w:r>
                            <w:r w:rsidR="00CA44B7">
                              <w:rPr>
                                <w:rFonts w:ascii="Meiryo UI" w:eastAsia="Meiryo UI" w:cs="Meiryo UI" w:hint="eastAsia"/>
                                <w:kern w:val="0"/>
                                <w:sz w:val="18"/>
                                <w:szCs w:val="18"/>
                                <w:lang w:val="ja-JP"/>
                              </w:rPr>
                              <w:t>:</w:t>
                            </w:r>
                            <w:r w:rsidR="00E94842">
                              <w:rPr>
                                <w:rFonts w:ascii="Meiryo UI" w:eastAsia="Meiryo UI" w:cs="Meiryo UI" w:hint="eastAsia"/>
                                <w:kern w:val="0"/>
                                <w:sz w:val="18"/>
                                <w:szCs w:val="18"/>
                                <w:lang w:val="ja-JP"/>
                              </w:rPr>
                              <w:t>B</w:t>
                            </w:r>
                            <w:r w:rsidR="00E94842">
                              <w:rPr>
                                <w:rFonts w:ascii="Meiryo UI" w:eastAsia="Meiryo UI" w:cs="Meiryo UI"/>
                                <w:kern w:val="0"/>
                                <w:sz w:val="18"/>
                                <w:szCs w:val="18"/>
                                <w:lang w:val="ja-JP"/>
                              </w:rPr>
                              <w:t>IKKE</w:t>
                            </w:r>
                          </w:p>
                          <w:p w14:paraId="61C8C3D2" w14:textId="0BAA0F86" w:rsidR="00B35A49" w:rsidRPr="00AB47C5" w:rsidRDefault="00B35A49" w:rsidP="00B35A49">
                            <w:pPr>
                              <w:snapToGrid w:val="0"/>
                              <w:spacing w:line="192" w:lineRule="auto"/>
                              <w:rPr>
                                <w:rFonts w:ascii="Meiryo UI" w:eastAsia="Meiryo UI" w:hAnsi="Meiryo UI"/>
                                <w:b/>
                                <w:bCs/>
                                <w:sz w:val="28"/>
                                <w:szCs w:val="28"/>
                              </w:rPr>
                            </w:pPr>
                            <w:r w:rsidRPr="00AB47C5">
                              <w:rPr>
                                <w:rFonts w:ascii="Meiryo UI" w:eastAsia="Meiryo UI" w:hAnsi="Meiryo UI" w:hint="eastAsia"/>
                                <w:b/>
                                <w:bCs/>
                                <w:sz w:val="28"/>
                                <w:szCs w:val="28"/>
                              </w:rPr>
                              <w:t>特定非営利活動法人日本消費者連盟</w:t>
                            </w:r>
                          </w:p>
                          <w:p w14:paraId="2B0809C9" w14:textId="77777777" w:rsidR="00DC05F5" w:rsidRDefault="00B35A49" w:rsidP="00AB47C5">
                            <w:pPr>
                              <w:snapToGrid w:val="0"/>
                              <w:spacing w:line="192" w:lineRule="auto"/>
                              <w:ind w:left="320" w:hangingChars="100" w:hanging="320"/>
                              <w:rPr>
                                <w:rFonts w:ascii="Meiryo UI" w:eastAsia="Meiryo UI" w:hAnsi="Meiryo UI"/>
                              </w:rPr>
                            </w:pPr>
                            <w:r w:rsidRPr="00AB47C5">
                              <w:rPr>
                                <w:rFonts w:ascii="Meiryo UI" w:eastAsia="Meiryo UI" w:hAnsi="Meiryo UI" w:hint="eastAsia"/>
                                <w:b/>
                                <w:bCs/>
                                <w:sz w:val="32"/>
                                <w:szCs w:val="32"/>
                              </w:rPr>
                              <w:t xml:space="preserve">　</w:t>
                            </w:r>
                            <w:r w:rsidR="00AB47C5" w:rsidRPr="00AB47C5">
                              <w:rPr>
                                <w:rFonts w:ascii="Meiryo UI" w:eastAsia="Meiryo UI" w:hAnsi="Meiryo UI"/>
                              </w:rPr>
                              <w:t>〒169-0051東京都新宿区西早稲田1-9-19-207</w:t>
                            </w:r>
                            <w:r w:rsidR="00AB47C5" w:rsidRPr="00AB47C5">
                              <w:rPr>
                                <w:rFonts w:ascii="Meiryo UI" w:eastAsia="Meiryo UI" w:hAnsi="Meiryo UI" w:hint="eastAsia"/>
                              </w:rPr>
                              <w:t xml:space="preserve">　</w:t>
                            </w:r>
                          </w:p>
                          <w:p w14:paraId="44085ED7" w14:textId="220CA3B6" w:rsidR="00B35A49" w:rsidRPr="00AB47C5" w:rsidRDefault="00AB47C5" w:rsidP="00DC05F5">
                            <w:pPr>
                              <w:snapToGrid w:val="0"/>
                              <w:spacing w:line="192" w:lineRule="auto"/>
                              <w:ind w:leftChars="100" w:left="210"/>
                              <w:rPr>
                                <w:rFonts w:ascii="Meiryo UI" w:eastAsia="Meiryo UI" w:hAnsi="Meiryo UI"/>
                                <w:b/>
                                <w:bCs/>
                                <w:sz w:val="32"/>
                                <w:szCs w:val="32"/>
                              </w:rPr>
                            </w:pPr>
                            <w:r>
                              <w:rPr>
                                <w:rFonts w:ascii="Meiryo UI" w:eastAsia="Meiryo UI" w:hAnsi="Meiryo UI" w:hint="eastAsia"/>
                              </w:rPr>
                              <w:t>T</w:t>
                            </w:r>
                            <w:r>
                              <w:rPr>
                                <w:rFonts w:ascii="Meiryo UI" w:eastAsia="Meiryo UI" w:hAnsi="Meiryo UI"/>
                              </w:rPr>
                              <w:t>EL</w:t>
                            </w:r>
                            <w:r w:rsidRPr="00AB47C5">
                              <w:rPr>
                                <w:rFonts w:ascii="Meiryo UI" w:eastAsia="Meiryo UI" w:hAnsi="Meiryo UI"/>
                              </w:rPr>
                              <w:t xml:space="preserve"> 03-5155-4756</w:t>
                            </w:r>
                            <w:r w:rsidR="00DC05F5">
                              <w:rPr>
                                <w:rFonts w:ascii="Meiryo UI" w:eastAsia="Meiryo UI" w:hAnsi="Meiryo UI" w:hint="eastAsia"/>
                              </w:rPr>
                              <w:t xml:space="preserve">　　</w:t>
                            </w:r>
                            <w:r w:rsidRPr="00AB47C5">
                              <w:rPr>
                                <w:rFonts w:ascii="Meiryo UI" w:eastAsia="Meiryo UI" w:hAnsi="Meiryo UI"/>
                              </w:rPr>
                              <w:t xml:space="preserve"> FAX 03-5155-4767</w:t>
                            </w:r>
                            <w:r w:rsidR="00DC05F5">
                              <w:rPr>
                                <w:rFonts w:ascii="Meiryo UI" w:eastAsia="Meiryo UI" w:hAnsi="Meiryo UI" w:hint="eastAsia"/>
                              </w:rPr>
                              <w:t xml:space="preserve">　　　</w:t>
                            </w:r>
                            <w:r w:rsidRPr="00AB47C5">
                              <w:rPr>
                                <w:rFonts w:ascii="Meiryo UI" w:eastAsia="Meiryo UI" w:hAnsi="Meiryo UI"/>
                              </w:rPr>
                              <w:t>メール office＠gmo-iranai.org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F5F24E" id="_x0000_t202" coordsize="21600,21600" o:spt="202" path="m,l,21600r21600,l21600,xe">
                <v:stroke joinstyle="miter"/>
                <v:path gradientshapeok="t" o:connecttype="rect"/>
              </v:shapetype>
              <v:shape id="_x0000_s1029" type="#_x0000_t202" style="position:absolute;margin-left:-.85pt;margin-top:453.1pt;width:516.6pt;height:76.3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" stroked="f">
                <v:textbox>
                  <w:txbxContent>
                    <w:p w14:paraId="162231CB" w14:textId="0C923806" w:rsidR="00DC05F5" w:rsidRPr="00E94842" w:rsidRDefault="00B35A49" w:rsidP="00E94842">
                      <w:pPr>
                        <w:snapToGrid w:val="0"/>
                        <w:rPr>
                          <w:rFonts w:ascii="Meiryo UI" w:eastAsia="Meiryo UI" w:hAnsi="Meiryo UI"/>
                          <w:b/>
                          <w:bCs/>
                          <w:sz w:val="28"/>
                          <w:szCs w:val="28"/>
                        </w:rPr>
                      </w:pPr>
                      <w:r w:rsidRPr="00AB47C5">
                        <w:rPr>
                          <w:rFonts w:ascii="Meiryo UI" w:eastAsia="Meiryo UI" w:hAnsi="Meiryo UI" w:hint="eastAsia"/>
                          <w:b/>
                          <w:bCs/>
                          <w:sz w:val="28"/>
                          <w:szCs w:val="28"/>
                        </w:rPr>
                        <w:t>遺伝子組み換え食品いらない!</w:t>
                      </w:r>
                      <w:r w:rsidRPr="00AB47C5">
                        <w:rPr>
                          <w:rFonts w:ascii="Meiryo UI" w:eastAsia="Meiryo UI" w:hAnsi="Meiryo UI" w:hint="eastAsia"/>
                          <w:b/>
                          <w:bCs/>
                          <w:sz w:val="28"/>
                          <w:szCs w:val="28"/>
                        </w:rPr>
                        <w:t>キャンペーン</w:t>
                      </w:r>
                      <w:r w:rsidR="00E94842">
                        <w:rPr>
                          <w:rFonts w:ascii="Meiryo UI" w:eastAsia="Meiryo UI" w:hAnsi="Meiryo UI" w:hint="eastAsia"/>
                          <w:b/>
                          <w:bCs/>
                          <w:sz w:val="28"/>
                          <w:szCs w:val="28"/>
                        </w:rPr>
                        <w:t xml:space="preserve">　</w:t>
                      </w:r>
                      <w:r w:rsidR="00E94842">
                        <w:rPr>
                          <w:rFonts w:ascii="Meiryo UI" w:eastAsia="Meiryo UI" w:hAnsi="Meiryo UI"/>
                          <w:b/>
                          <w:bCs/>
                          <w:sz w:val="28"/>
                          <w:szCs w:val="28"/>
                        </w:rPr>
                        <w:t xml:space="preserve">　　　　　　</w:t>
                      </w:r>
                      <w:r w:rsidR="00E94842">
                        <w:rPr>
                          <w:rFonts w:ascii="Meiryo UI" w:eastAsia="Meiryo UI" w:hAnsi="Meiryo UI" w:hint="eastAsia"/>
                          <w:b/>
                          <w:bCs/>
                          <w:sz w:val="28"/>
                          <w:szCs w:val="28"/>
                        </w:rPr>
                        <w:t xml:space="preserve">　</w:t>
                      </w:r>
                      <w:r w:rsidR="00E94842">
                        <w:rPr>
                          <w:rFonts w:ascii="Meiryo UI" w:eastAsia="Meiryo UI" w:hAnsi="Meiryo UI"/>
                          <w:b/>
                          <w:bCs/>
                          <w:sz w:val="28"/>
                          <w:szCs w:val="28"/>
                        </w:rPr>
                        <w:t xml:space="preserve">　　　　　　　　　</w:t>
                      </w:r>
                      <w:r w:rsidR="00E94842">
                        <w:rPr>
                          <w:rFonts w:ascii="Meiryo UI" w:eastAsia="Meiryo UI" w:hAnsi="Meiryo UI" w:hint="eastAsia"/>
                          <w:b/>
                          <w:bCs/>
                          <w:sz w:val="28"/>
                          <w:szCs w:val="28"/>
                        </w:rPr>
                        <w:t xml:space="preserve">　</w:t>
                      </w:r>
                      <w:r w:rsidR="00E94842">
                        <w:rPr>
                          <w:rFonts w:ascii="Meiryo UI" w:eastAsia="Meiryo UI" w:hAnsi="Meiryo UI"/>
                          <w:b/>
                          <w:bCs/>
                          <w:sz w:val="28"/>
                          <w:szCs w:val="28"/>
                        </w:rPr>
                        <w:t xml:space="preserve">　　　</w:t>
                      </w:r>
                      <w:r w:rsidR="00E94842">
                        <w:rPr>
                          <w:rFonts w:ascii="Meiryo UI" w:eastAsia="Meiryo UI" w:cs="Meiryo UI" w:hint="eastAsia"/>
                          <w:kern w:val="0"/>
                          <w:sz w:val="18"/>
                          <w:szCs w:val="18"/>
                          <w:lang w:val="ja-JP"/>
                        </w:rPr>
                        <w:t>イラスト</w:t>
                      </w:r>
                      <w:r w:rsidR="00CA44B7">
                        <w:rPr>
                          <w:rFonts w:ascii="Meiryo UI" w:eastAsia="Meiryo UI" w:cs="Meiryo UI" w:hint="eastAsia"/>
                          <w:kern w:val="0"/>
                          <w:sz w:val="18"/>
                          <w:szCs w:val="18"/>
                          <w:lang w:val="ja-JP"/>
                        </w:rPr>
                        <w:t>:</w:t>
                      </w:r>
                      <w:r w:rsidR="00E94842">
                        <w:rPr>
                          <w:rFonts w:ascii="Meiryo UI" w:eastAsia="Meiryo UI" w:cs="Meiryo UI" w:hint="eastAsia"/>
                          <w:kern w:val="0"/>
                          <w:sz w:val="18"/>
                          <w:szCs w:val="18"/>
                          <w:lang w:val="ja-JP"/>
                        </w:rPr>
                        <w:t>B</w:t>
                      </w:r>
                      <w:r w:rsidR="00E94842">
                        <w:rPr>
                          <w:rFonts w:ascii="Meiryo UI" w:eastAsia="Meiryo UI" w:cs="Meiryo UI"/>
                          <w:kern w:val="0"/>
                          <w:sz w:val="18"/>
                          <w:szCs w:val="18"/>
                          <w:lang w:val="ja-JP"/>
                        </w:rPr>
                        <w:t>IKKE</w:t>
                      </w:r>
                    </w:p>
                    <w:p w14:paraId="61C8C3D2" w14:textId="0BAA0F86" w:rsidR="00B35A49" w:rsidRPr="00AB47C5" w:rsidRDefault="00B35A49" w:rsidP="00B35A49">
                      <w:pPr>
                        <w:snapToGrid w:val="0"/>
                        <w:spacing w:line="192" w:lineRule="auto"/>
                        <w:rPr>
                          <w:rFonts w:ascii="Meiryo UI" w:eastAsia="Meiryo UI" w:hAnsi="Meiryo UI"/>
                          <w:b/>
                          <w:bCs/>
                          <w:sz w:val="28"/>
                          <w:szCs w:val="28"/>
                        </w:rPr>
                      </w:pPr>
                      <w:r w:rsidRPr="00AB47C5">
                        <w:rPr>
                          <w:rFonts w:ascii="Meiryo UI" w:eastAsia="Meiryo UI" w:hAnsi="Meiryo UI" w:hint="eastAsia"/>
                          <w:b/>
                          <w:bCs/>
                          <w:sz w:val="28"/>
                          <w:szCs w:val="28"/>
                        </w:rPr>
                        <w:t>特定非営利活動法人日本消費者連盟</w:t>
                      </w:r>
                    </w:p>
                    <w:p w14:paraId="2B0809C9" w14:textId="77777777" w:rsidR="00DC05F5" w:rsidRDefault="00B35A49" w:rsidP="00AB47C5">
                      <w:pPr>
                        <w:snapToGrid w:val="0"/>
                        <w:spacing w:line="192" w:lineRule="auto"/>
                        <w:ind w:left="320" w:hangingChars="100" w:hanging="320"/>
                        <w:rPr>
                          <w:rFonts w:ascii="Meiryo UI" w:eastAsia="Meiryo UI" w:hAnsi="Meiryo UI"/>
                        </w:rPr>
                      </w:pPr>
                      <w:r w:rsidRPr="00AB47C5">
                        <w:rPr>
                          <w:rFonts w:ascii="Meiryo UI" w:eastAsia="Meiryo UI" w:hAnsi="Meiryo UI" w:hint="eastAsia"/>
                          <w:b/>
                          <w:bCs/>
                          <w:sz w:val="32"/>
                          <w:szCs w:val="32"/>
                        </w:rPr>
                        <w:t xml:space="preserve">　</w:t>
                      </w:r>
                      <w:r w:rsidR="00AB47C5" w:rsidRPr="00AB47C5">
                        <w:rPr>
                          <w:rFonts w:ascii="Meiryo UI" w:eastAsia="Meiryo UI" w:hAnsi="Meiryo UI"/>
                        </w:rPr>
                        <w:t>〒169-0051東京都新宿区西早稲田1-9-19-207</w:t>
                      </w:r>
                      <w:r w:rsidR="00AB47C5" w:rsidRPr="00AB47C5">
                        <w:rPr>
                          <w:rFonts w:ascii="Meiryo UI" w:eastAsia="Meiryo UI" w:hAnsi="Meiryo UI" w:hint="eastAsia"/>
                        </w:rPr>
                        <w:t xml:space="preserve">　</w:t>
                      </w:r>
                    </w:p>
                    <w:p w14:paraId="44085ED7" w14:textId="220CA3B6" w:rsidR="00B35A49" w:rsidRPr="00AB47C5" w:rsidRDefault="00AB47C5" w:rsidP="00DC05F5">
                      <w:pPr>
                        <w:snapToGrid w:val="0"/>
                        <w:spacing w:line="192" w:lineRule="auto"/>
                        <w:ind w:leftChars="100" w:left="210"/>
                        <w:rPr>
                          <w:rFonts w:ascii="Meiryo UI" w:eastAsia="Meiryo UI" w:hAnsi="Meiryo UI"/>
                          <w:b/>
                          <w:bCs/>
                          <w:sz w:val="32"/>
                          <w:szCs w:val="32"/>
                        </w:rPr>
                      </w:pPr>
                      <w:r>
                        <w:rPr>
                          <w:rFonts w:ascii="Meiryo UI" w:eastAsia="Meiryo UI" w:hAnsi="Meiryo UI" w:hint="eastAsia"/>
                        </w:rPr>
                        <w:t>T</w:t>
                      </w:r>
                      <w:r>
                        <w:rPr>
                          <w:rFonts w:ascii="Meiryo UI" w:eastAsia="Meiryo UI" w:hAnsi="Meiryo UI"/>
                        </w:rPr>
                        <w:t>EL</w:t>
                      </w:r>
                      <w:r w:rsidRPr="00AB47C5">
                        <w:rPr>
                          <w:rFonts w:ascii="Meiryo UI" w:eastAsia="Meiryo UI" w:hAnsi="Meiryo UI"/>
                        </w:rPr>
                        <w:t xml:space="preserve"> 03-5155-4756</w:t>
                      </w:r>
                      <w:r w:rsidR="00DC05F5">
                        <w:rPr>
                          <w:rFonts w:ascii="Meiryo UI" w:eastAsia="Meiryo UI" w:hAnsi="Meiryo UI" w:hint="eastAsia"/>
                        </w:rPr>
                        <w:t xml:space="preserve">　　</w:t>
                      </w:r>
                      <w:r w:rsidRPr="00AB47C5">
                        <w:rPr>
                          <w:rFonts w:ascii="Meiryo UI" w:eastAsia="Meiryo UI" w:hAnsi="Meiryo UI"/>
                        </w:rPr>
                        <w:t xml:space="preserve"> FAX 03-5155-4767</w:t>
                      </w:r>
                      <w:r w:rsidR="00DC05F5">
                        <w:rPr>
                          <w:rFonts w:ascii="Meiryo UI" w:eastAsia="Meiryo UI" w:hAnsi="Meiryo UI" w:hint="eastAsia"/>
                        </w:rPr>
                        <w:t xml:space="preserve">　　　</w:t>
                      </w:r>
                      <w:r w:rsidRPr="00AB47C5">
                        <w:rPr>
                          <w:rFonts w:ascii="Meiryo UI" w:eastAsia="Meiryo UI" w:hAnsi="Meiryo UI"/>
                        </w:rPr>
                        <w:t>メール office＠gmo-iranai.org</w:t>
                      </w:r>
                    </w:p>
                  </w:txbxContent>
                </v:textbox>
                <w10:wrap type="square"/>
              </v:shape>
            </w:pict>
          </mc:Fallback>
        </mc:AlternateContent>
      </w:r>
      <w:r w:rsidR="00571910" w:rsidRPr="00B10254">
        <w:rPr>
          <w:rFonts w:ascii="Meiryo UI" w:eastAsia="Meiryo UI" w:hAnsi="Meiryo UI"/>
          <w:b/>
          <w:bCs/>
          <w:noProof/>
          <w:sz w:val="24"/>
          <w:szCs w:val="24"/>
        </w:rPr>
        <mc:AlternateContent>
          <mc:Choice Requires="wps">
            <w:drawing>
              <wp:anchor distT="45720" distB="45720" distL="114300" distR="114300" simplePos="0" relativeHeight="251680768" behindDoc="0" locked="0" layoutInCell="1" allowOverlap="1" wp14:anchorId="6674FDFE" wp14:editId="69D3805A">
                <wp:simplePos x="0" y="0"/>
                <wp:positionH relativeFrom="column">
                  <wp:posOffset>49175</wp:posOffset>
                </wp:positionH>
                <wp:positionV relativeFrom="paragraph">
                  <wp:posOffset>58394</wp:posOffset>
                </wp:positionV>
                <wp:extent cx="3455175" cy="341630"/>
                <wp:effectExtent l="0" t="0" r="0" b="127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175" cy="341630"/>
                        </a:xfrm>
                        <a:prstGeom prst="rect">
                          <a:avLst/>
                        </a:prstGeom>
                        <a:solidFill>
                          <a:sysClr val="window" lastClr="FFFFFF"/>
                        </a:solidFill>
                        <a:ln w="9525">
                          <a:noFill/>
                          <a:miter lim="800000"/>
                          <a:headEnd/>
                          <a:tailEnd/>
                        </a:ln>
                      </wps:spPr>
                      <wps:txbx>
                        <w:txbxContent>
                          <w:p w14:paraId="759EF84F" w14:textId="3AACB0CE" w:rsidR="004C2B8C" w:rsidRPr="00E41AFE" w:rsidRDefault="00FF4DB4" w:rsidP="004C2B8C">
                            <w:pPr>
                              <w:snapToGrid w:val="0"/>
                              <w:rPr>
                                <w:rFonts w:ascii="Meiryo UI" w:eastAsia="Meiryo UI" w:hAnsi="Meiryo UI"/>
                                <w:b/>
                                <w:bCs/>
                                <w:sz w:val="36"/>
                                <w:szCs w:val="36"/>
                              </w:rPr>
                            </w:pPr>
                            <w:r>
                              <w:rPr>
                                <w:rFonts w:ascii="Meiryo UI" w:eastAsia="Meiryo UI" w:hAnsi="Meiryo UI" w:hint="eastAsia"/>
                                <w:b/>
                                <w:bCs/>
                                <w:sz w:val="36"/>
                                <w:szCs w:val="36"/>
                              </w:rPr>
                              <w:t>行政は「規制せず、表示せず」の方針</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4FDFE" id="_x0000_s1029" type="#_x0000_t202" style="position:absolute;margin-left:3.85pt;margin-top:4.6pt;width:272.05pt;height:26.9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" fillcolor="window" stroked="f">
                <v:textbox inset="0,0,0,0">
                  <w:txbxContent>
                    <w:p w14:paraId="759EF84F" w14:textId="3AACB0CE" w:rsidR="004C2B8C" w:rsidRPr="00E41AFE" w:rsidRDefault="00FF4DB4" w:rsidP="004C2B8C">
                      <w:pPr>
                        <w:snapToGrid w:val="0"/>
                        <w:rPr>
                          <w:rFonts w:ascii="Meiryo UI" w:eastAsia="Meiryo UI" w:hAnsi="Meiryo UI"/>
                          <w:b/>
                          <w:bCs/>
                          <w:sz w:val="36"/>
                          <w:szCs w:val="36"/>
                        </w:rPr>
                      </w:pPr>
                      <w:r>
                        <w:rPr>
                          <w:rFonts w:ascii="Meiryo UI" w:eastAsia="Meiryo UI" w:hAnsi="Meiryo UI" w:hint="eastAsia"/>
                          <w:b/>
                          <w:bCs/>
                          <w:sz w:val="36"/>
                          <w:szCs w:val="36"/>
                        </w:rPr>
                        <w:t>行政は「規制せず、表示せず」の方針</w:t>
                      </w:r>
                    </w:p>
                  </w:txbxContent>
                </v:textbox>
              </v:shape>
            </w:pict>
          </mc:Fallback>
        </mc:AlternateContent>
      </w:r>
      <w:r w:rsidR="00571910" w:rsidRPr="00B10254">
        <w:rPr>
          <w:rFonts w:ascii="Meiryo UI" w:eastAsia="Meiryo UI" w:hAnsi="Meiryo UI"/>
          <w:b/>
          <w:bCs/>
          <w:noProof/>
          <w:sz w:val="24"/>
          <w:szCs w:val="24"/>
        </w:rPr>
        <mc:AlternateContent>
          <mc:Choice Requires="wps">
            <w:drawing>
              <wp:anchor distT="0" distB="0" distL="114300" distR="114300" simplePos="0" relativeHeight="251679744" behindDoc="0" locked="0" layoutInCell="1" allowOverlap="1" wp14:anchorId="603EFC5E" wp14:editId="1300730C">
                <wp:simplePos x="0" y="0"/>
                <wp:positionH relativeFrom="column">
                  <wp:posOffset>-92164</wp:posOffset>
                </wp:positionH>
                <wp:positionV relativeFrom="paragraph">
                  <wp:posOffset>307314</wp:posOffset>
                </wp:positionV>
                <wp:extent cx="6700520" cy="1374797"/>
                <wp:effectExtent l="0" t="0" r="24130" b="15875"/>
                <wp:wrapNone/>
                <wp:docPr id="23" name="四角形: 角を丸くする 23"/>
                <wp:cNvGraphicFramePr/>
                <a:graphic xmlns:a="http://schemas.openxmlformats.org/drawingml/2006/main">
                  <a:graphicData uri="http://schemas.microsoft.com/office/word/2010/wordprocessingShape">
                    <wps:wsp>
                      <wps:cNvSpPr/>
                      <wps:spPr>
                        <a:xfrm>
                          <a:off x="0" y="0"/>
                          <a:ext cx="6700520" cy="1374797"/>
                        </a:xfrm>
                        <a:prstGeom prst="roundRect">
                          <a:avLst>
                            <a:gd name="adj" fmla="val 7556"/>
                          </a:avLst>
                        </a:prstGeom>
                        <a:solidFill>
                          <a:schemeClr val="accent4">
                            <a:lumMod val="20000"/>
                            <a:lumOff val="80000"/>
                          </a:schemeClr>
                        </a:solidFill>
                        <a:ln w="12700" cap="flat" cmpd="sng" algn="ctr">
                          <a:solidFill>
                            <a:sysClr val="windowText" lastClr="000000"/>
                          </a:solidFill>
                          <a:prstDash val="solid"/>
                          <a:miter lim="800000"/>
                        </a:ln>
                        <a:effectLst/>
                      </wps:spPr>
                      <wps:txbx>
                        <w:txbxContent>
                          <w:p w14:paraId="21508932" w14:textId="3549E1E8" w:rsidR="004C2B8C" w:rsidRPr="00ED4A79" w:rsidRDefault="001054FA" w:rsidP="00ED4A79">
                            <w:pPr>
                              <w:snapToGrid w:val="0"/>
                              <w:spacing w:line="216" w:lineRule="auto"/>
                              <w:rPr>
                                <w:rFonts w:ascii="Meiryo UI" w:eastAsia="Meiryo UI" w:hAnsi="Meiryo UI"/>
                                <w:sz w:val="24"/>
                                <w:szCs w:val="24"/>
                              </w:rPr>
                            </w:pPr>
                            <w:r>
                              <w:rPr>
                                <w:rFonts w:ascii="Meiryo UI" w:eastAsia="Meiryo UI" w:hAnsi="Meiryo UI" w:hint="eastAsia"/>
                                <w:sz w:val="24"/>
                                <w:szCs w:val="24"/>
                              </w:rPr>
                              <w:t>環境省、農水省、厚労省、消費者庁は、2018</w:t>
                            </w:r>
                            <w:r>
                              <w:rPr>
                                <w:rFonts w:ascii="Meiryo UI" w:eastAsia="Meiryo UI" w:hAnsi="Meiryo UI" w:hint="eastAsia"/>
                                <w:sz w:val="24"/>
                                <w:szCs w:val="24"/>
                              </w:rPr>
                              <w:t>年以降それぞれ</w:t>
                            </w:r>
                            <w:r w:rsidR="00822D43">
                              <w:rPr>
                                <w:rFonts w:ascii="Meiryo UI" w:eastAsia="Meiryo UI" w:hAnsi="Meiryo UI" w:hint="eastAsia"/>
                                <w:sz w:val="24"/>
                                <w:szCs w:val="24"/>
                              </w:rPr>
                              <w:t>の</w:t>
                            </w:r>
                            <w:r>
                              <w:rPr>
                                <w:rFonts w:ascii="Meiryo UI" w:eastAsia="Meiryo UI" w:hAnsi="Meiryo UI" w:hint="eastAsia"/>
                                <w:sz w:val="24"/>
                                <w:szCs w:val="24"/>
                              </w:rPr>
                              <w:t>検討会や調査会で</w:t>
                            </w:r>
                            <w:r w:rsidR="004C2B8C" w:rsidRPr="00E41AFE">
                              <w:rPr>
                                <w:rFonts w:ascii="Meiryo UI" w:eastAsia="Meiryo UI" w:hAnsi="Meiryo UI" w:hint="eastAsia"/>
                                <w:sz w:val="24"/>
                                <w:szCs w:val="24"/>
                              </w:rPr>
                              <w:t>ゲノム編集</w:t>
                            </w:r>
                            <w:r>
                              <w:rPr>
                                <w:rFonts w:ascii="Meiryo UI" w:eastAsia="Meiryo UI" w:hAnsi="Meiryo UI" w:hint="eastAsia"/>
                                <w:sz w:val="24"/>
                                <w:szCs w:val="24"/>
                              </w:rPr>
                              <w:t>食品の規制や表示を議論しました。バイオテクノロジー推進派の専門家</w:t>
                            </w:r>
                            <w:r w:rsidR="00357191">
                              <w:rPr>
                                <w:rFonts w:ascii="Meiryo UI" w:eastAsia="Meiryo UI" w:hAnsi="Meiryo UI" w:hint="eastAsia"/>
                                <w:sz w:val="24"/>
                                <w:szCs w:val="24"/>
                              </w:rPr>
                              <w:t>を</w:t>
                            </w:r>
                            <w:r w:rsidR="00357191">
                              <w:rPr>
                                <w:rFonts w:ascii="Meiryo UI" w:eastAsia="Meiryo UI" w:hAnsi="Meiryo UI"/>
                                <w:sz w:val="24"/>
                                <w:szCs w:val="24"/>
                              </w:rPr>
                              <w:t>中心に構成された会議で</w:t>
                            </w:r>
                            <w:r w:rsidR="00822D43">
                              <w:rPr>
                                <w:rFonts w:ascii="Meiryo UI" w:eastAsia="Meiryo UI" w:hAnsi="Meiryo UI" w:hint="eastAsia"/>
                                <w:sz w:val="24"/>
                                <w:szCs w:val="24"/>
                              </w:rPr>
                              <w:t>出</w:t>
                            </w:r>
                            <w:r w:rsidR="00617505">
                              <w:rPr>
                                <w:rFonts w:ascii="Meiryo UI" w:eastAsia="Meiryo UI" w:hAnsi="Meiryo UI" w:hint="eastAsia"/>
                                <w:sz w:val="24"/>
                                <w:szCs w:val="24"/>
                              </w:rPr>
                              <w:t>された結論は、</w:t>
                            </w:r>
                            <w:r w:rsidR="00C039D0">
                              <w:rPr>
                                <w:rFonts w:ascii="Meiryo UI" w:eastAsia="Meiryo UI" w:hAnsi="Meiryo UI" w:hint="eastAsia"/>
                                <w:sz w:val="24"/>
                                <w:szCs w:val="24"/>
                              </w:rPr>
                              <w:t>ゲノム編集</w:t>
                            </w:r>
                            <w:r w:rsidR="00617505">
                              <w:rPr>
                                <w:rFonts w:ascii="Meiryo UI" w:eastAsia="Meiryo UI" w:hAnsi="Meiryo UI" w:hint="eastAsia"/>
                                <w:sz w:val="24"/>
                                <w:szCs w:val="24"/>
                              </w:rPr>
                              <w:t>食品</w:t>
                            </w:r>
                            <w:r w:rsidR="00C039D0">
                              <w:rPr>
                                <w:rFonts w:ascii="Meiryo UI" w:eastAsia="Meiryo UI" w:hAnsi="Meiryo UI" w:hint="eastAsia"/>
                                <w:sz w:val="24"/>
                                <w:szCs w:val="24"/>
                              </w:rPr>
                              <w:t>の規制は不要、届出も任意、というものでした。消費者庁も「届出が任意では表示を義務付けることはできない」と</w:t>
                            </w:r>
                            <w:r w:rsidR="00822D43">
                              <w:rPr>
                                <w:rFonts w:ascii="Meiryo UI" w:eastAsia="Meiryo UI" w:hAnsi="Meiryo UI" w:hint="eastAsia"/>
                                <w:sz w:val="24"/>
                                <w:szCs w:val="24"/>
                              </w:rPr>
                              <w:t>して</w:t>
                            </w:r>
                            <w:r w:rsidR="00CA44B7">
                              <w:rPr>
                                <w:rFonts w:ascii="Meiryo UI" w:eastAsia="Meiryo UI" w:hAnsi="Meiryo UI" w:hint="eastAsia"/>
                                <w:sz w:val="24"/>
                                <w:szCs w:val="24"/>
                              </w:rPr>
                              <w:t>食品</w:t>
                            </w:r>
                            <w:r w:rsidR="00CA44B7">
                              <w:rPr>
                                <w:rFonts w:ascii="Meiryo UI" w:eastAsia="Meiryo UI" w:hAnsi="Meiryo UI"/>
                                <w:sz w:val="24"/>
                                <w:szCs w:val="24"/>
                              </w:rPr>
                              <w:t>への</w:t>
                            </w:r>
                            <w:r w:rsidR="00C039D0">
                              <w:rPr>
                                <w:rFonts w:ascii="Meiryo UI" w:eastAsia="Meiryo UI" w:hAnsi="Meiryo UI" w:hint="eastAsia"/>
                                <w:sz w:val="24"/>
                                <w:szCs w:val="24"/>
                              </w:rPr>
                              <w:t>表示を見送りました。そのため、日本ではゲノム編集食品が規制も表示もない、野放し状態と</w:t>
                            </w:r>
                            <w:r w:rsidR="00057D8D">
                              <w:rPr>
                                <w:rFonts w:ascii="Meiryo UI" w:eastAsia="Meiryo UI" w:hAnsi="Meiryo UI" w:hint="eastAsia"/>
                                <w:sz w:val="24"/>
                                <w:szCs w:val="24"/>
                              </w:rPr>
                              <w:t>なってしまったのです。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3EFC5E" id="四角形: 角を丸くする 23" o:spid="_x0000_s1031" style="position:absolute;margin-left:-7.25pt;margin-top:24.2pt;width:527.6pt;height:10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" fillcolor="#fff2cc [663]" strokecolor="windowText" strokeweight="1pt">
                <v:stroke joinstyle="miter"/>
                <v:textbox>
                  <w:txbxContent>
                    <w:p w14:paraId="21508932" w14:textId="3549E1E8" w:rsidR="004C2B8C" w:rsidRPr="00ED4A79" w:rsidRDefault="001054FA" w:rsidP="00ED4A79">
                      <w:pPr>
                        <w:snapToGrid w:val="0"/>
                        <w:spacing w:line="216" w:lineRule="auto"/>
                        <w:rPr>
                          <w:rFonts w:ascii="Meiryo UI" w:eastAsia="Meiryo UI" w:hAnsi="Meiryo UI"/>
                          <w:sz w:val="24"/>
                          <w:szCs w:val="24"/>
                        </w:rPr>
                      </w:pPr>
                      <w:r>
                        <w:rPr>
                          <w:rFonts w:ascii="Meiryo UI" w:eastAsia="Meiryo UI" w:hAnsi="Meiryo UI" w:hint="eastAsia"/>
                          <w:sz w:val="24"/>
                          <w:szCs w:val="24"/>
                        </w:rPr>
                        <w:t>環境省、農水省、厚労省、消費者庁は、2018</w:t>
                      </w:r>
                      <w:r>
                        <w:rPr>
                          <w:rFonts w:ascii="Meiryo UI" w:eastAsia="Meiryo UI" w:hAnsi="Meiryo UI" w:hint="eastAsia"/>
                          <w:sz w:val="24"/>
                          <w:szCs w:val="24"/>
                        </w:rPr>
                        <w:t>年以降それぞれ</w:t>
                      </w:r>
                      <w:r w:rsidR="00822D43">
                        <w:rPr>
                          <w:rFonts w:ascii="Meiryo UI" w:eastAsia="Meiryo UI" w:hAnsi="Meiryo UI" w:hint="eastAsia"/>
                          <w:sz w:val="24"/>
                          <w:szCs w:val="24"/>
                        </w:rPr>
                        <w:t>の</w:t>
                      </w:r>
                      <w:r>
                        <w:rPr>
                          <w:rFonts w:ascii="Meiryo UI" w:eastAsia="Meiryo UI" w:hAnsi="Meiryo UI" w:hint="eastAsia"/>
                          <w:sz w:val="24"/>
                          <w:szCs w:val="24"/>
                        </w:rPr>
                        <w:t>検討会や調査会で</w:t>
                      </w:r>
                      <w:r w:rsidR="004C2B8C" w:rsidRPr="00E41AFE">
                        <w:rPr>
                          <w:rFonts w:ascii="Meiryo UI" w:eastAsia="Meiryo UI" w:hAnsi="Meiryo UI" w:hint="eastAsia"/>
                          <w:sz w:val="24"/>
                          <w:szCs w:val="24"/>
                        </w:rPr>
                        <w:t>ゲノム編集</w:t>
                      </w:r>
                      <w:r>
                        <w:rPr>
                          <w:rFonts w:ascii="Meiryo UI" w:eastAsia="Meiryo UI" w:hAnsi="Meiryo UI" w:hint="eastAsia"/>
                          <w:sz w:val="24"/>
                          <w:szCs w:val="24"/>
                        </w:rPr>
                        <w:t>食品の規制や表示を議論しました。バイオテクノロジー推進派の専門家</w:t>
                      </w:r>
                      <w:r w:rsidR="00357191">
                        <w:rPr>
                          <w:rFonts w:ascii="Meiryo UI" w:eastAsia="Meiryo UI" w:hAnsi="Meiryo UI" w:hint="eastAsia"/>
                          <w:sz w:val="24"/>
                          <w:szCs w:val="24"/>
                        </w:rPr>
                        <w:t>を</w:t>
                      </w:r>
                      <w:r w:rsidR="00357191">
                        <w:rPr>
                          <w:rFonts w:ascii="Meiryo UI" w:eastAsia="Meiryo UI" w:hAnsi="Meiryo UI"/>
                          <w:sz w:val="24"/>
                          <w:szCs w:val="24"/>
                        </w:rPr>
                        <w:t>中心に構成された会議で</w:t>
                      </w:r>
                      <w:r w:rsidR="00822D43">
                        <w:rPr>
                          <w:rFonts w:ascii="Meiryo UI" w:eastAsia="Meiryo UI" w:hAnsi="Meiryo UI" w:hint="eastAsia"/>
                          <w:sz w:val="24"/>
                          <w:szCs w:val="24"/>
                        </w:rPr>
                        <w:t>出</w:t>
                      </w:r>
                      <w:r w:rsidR="00617505">
                        <w:rPr>
                          <w:rFonts w:ascii="Meiryo UI" w:eastAsia="Meiryo UI" w:hAnsi="Meiryo UI" w:hint="eastAsia"/>
                          <w:sz w:val="24"/>
                          <w:szCs w:val="24"/>
                        </w:rPr>
                        <w:t>された結論は、</w:t>
                      </w:r>
                      <w:r w:rsidR="00C039D0">
                        <w:rPr>
                          <w:rFonts w:ascii="Meiryo UI" w:eastAsia="Meiryo UI" w:hAnsi="Meiryo UI" w:hint="eastAsia"/>
                          <w:sz w:val="24"/>
                          <w:szCs w:val="24"/>
                        </w:rPr>
                        <w:t>ゲノム編集</w:t>
                      </w:r>
                      <w:r w:rsidR="00617505">
                        <w:rPr>
                          <w:rFonts w:ascii="Meiryo UI" w:eastAsia="Meiryo UI" w:hAnsi="Meiryo UI" w:hint="eastAsia"/>
                          <w:sz w:val="24"/>
                          <w:szCs w:val="24"/>
                        </w:rPr>
                        <w:t>食品</w:t>
                      </w:r>
                      <w:r w:rsidR="00C039D0">
                        <w:rPr>
                          <w:rFonts w:ascii="Meiryo UI" w:eastAsia="Meiryo UI" w:hAnsi="Meiryo UI" w:hint="eastAsia"/>
                          <w:sz w:val="24"/>
                          <w:szCs w:val="24"/>
                        </w:rPr>
                        <w:t>の規制は不要、届出も任意、というものでした。消費者庁も「届出が任意では表示を義務付けることはできない」と</w:t>
                      </w:r>
                      <w:r w:rsidR="00822D43">
                        <w:rPr>
                          <w:rFonts w:ascii="Meiryo UI" w:eastAsia="Meiryo UI" w:hAnsi="Meiryo UI" w:hint="eastAsia"/>
                          <w:sz w:val="24"/>
                          <w:szCs w:val="24"/>
                        </w:rPr>
                        <w:t>して</w:t>
                      </w:r>
                      <w:r w:rsidR="00CA44B7">
                        <w:rPr>
                          <w:rFonts w:ascii="Meiryo UI" w:eastAsia="Meiryo UI" w:hAnsi="Meiryo UI" w:hint="eastAsia"/>
                          <w:sz w:val="24"/>
                          <w:szCs w:val="24"/>
                        </w:rPr>
                        <w:t>食品</w:t>
                      </w:r>
                      <w:r w:rsidR="00CA44B7">
                        <w:rPr>
                          <w:rFonts w:ascii="Meiryo UI" w:eastAsia="Meiryo UI" w:hAnsi="Meiryo UI"/>
                          <w:sz w:val="24"/>
                          <w:szCs w:val="24"/>
                        </w:rPr>
                        <w:t>への</w:t>
                      </w:r>
                      <w:r w:rsidR="00C039D0">
                        <w:rPr>
                          <w:rFonts w:ascii="Meiryo UI" w:eastAsia="Meiryo UI" w:hAnsi="Meiryo UI" w:hint="eastAsia"/>
                          <w:sz w:val="24"/>
                          <w:szCs w:val="24"/>
                        </w:rPr>
                        <w:t>表示を見送りました。そのため、日本ではゲノム編集食品が規制も表示もない、野放し状態と</w:t>
                      </w:r>
                      <w:r w:rsidR="00057D8D">
                        <w:rPr>
                          <w:rFonts w:ascii="Meiryo UI" w:eastAsia="Meiryo UI" w:hAnsi="Meiryo UI" w:hint="eastAsia"/>
                          <w:sz w:val="24"/>
                          <w:szCs w:val="24"/>
                        </w:rPr>
                        <w:t>なってしまったのです。</w:t>
                      </w:r>
                    </w:p>
                  </w:txbxContent>
                </v:textbox>
              </v:roundrect>
            </w:pict>
          </mc:Fallback>
        </mc:AlternateContent>
      </w:r>
      <w:r w:rsidR="00AF2164">
        <w:rPr>
          <w:rFonts w:ascii="Meiryo UI" w:eastAsia="Meiryo UI" w:hAnsi="Meiryo UI"/>
          <w:b/>
          <w:bCs/>
          <w:noProof/>
          <w:sz w:val="24"/>
          <w:szCs w:val="24"/>
        </w:rPr>
        <mc:AlternateContent>
          <mc:Choice Requires="wps">
            <w:drawing>
              <wp:anchor distT="0" distB="0" distL="114300" distR="114300" simplePos="0" relativeHeight="251686912" behindDoc="0" locked="0" layoutInCell="1" allowOverlap="1" wp14:anchorId="081C69EC" wp14:editId="07ED4A45">
                <wp:simplePos x="0" y="0"/>
                <wp:positionH relativeFrom="column">
                  <wp:posOffset>4888420</wp:posOffset>
                </wp:positionH>
                <wp:positionV relativeFrom="paragraph">
                  <wp:posOffset>2494280</wp:posOffset>
                </wp:positionV>
                <wp:extent cx="1765935" cy="1032510"/>
                <wp:effectExtent l="0" t="0" r="0" b="0"/>
                <wp:wrapNone/>
                <wp:docPr id="194" name="テキスト ボックス 194"/>
                <wp:cNvGraphicFramePr/>
                <a:graphic xmlns:a="http://schemas.openxmlformats.org/drawingml/2006/main">
                  <a:graphicData uri="http://schemas.microsoft.com/office/word/2010/wordprocessingShape">
                    <wps:wsp>
                      <wps:cNvSpPr txBox="1"/>
                      <wps:spPr>
                        <a:xfrm>
                          <a:off x="0" y="0"/>
                          <a:ext cx="1765935" cy="1032510"/>
                        </a:xfrm>
                        <a:prstGeom prst="rect">
                          <a:avLst/>
                        </a:prstGeom>
                        <a:noFill/>
                        <a:ln w="6350">
                          <a:noFill/>
                        </a:ln>
                      </wps:spPr>
                      <wps:txbx>
                        <w:txbxContent>
                          <w:p w14:paraId="4C97F15A" w14:textId="618A6DA3" w:rsidR="007A0AE9" w:rsidRDefault="00AF2164" w:rsidP="00AF2164">
                            <w:pPr>
                              <w:snapToGrid w:val="0"/>
                            </w:pPr>
                            <w:r w:rsidRPr="00AF2164">
                              <w:rPr>
                                <w:noProof/>
                              </w:rPr>
                              <w:drawing>
                                <wp:inline distT="0" distB="0" distL="0" distR="0" wp14:anchorId="755FDBC0" wp14:editId="19F532C5">
                                  <wp:extent cx="1576705" cy="942082"/>
                                  <wp:effectExtent l="0" t="0" r="0" b="0"/>
                                  <wp:docPr id="8" name="図 8" descr="C:\Users\eijih\Desktop\fug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jih\Desktop\fug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76705" cy="942082"/>
                                          </a:xfrm>
                                          <a:prstGeom prst="rect">
                                            <a:avLst/>
                                          </a:prstGeom>
                                          <a:noFill/>
                                          <a:ln>
                                            <a:noFill/>
                                          </a:ln>
                                        </pic:spPr>
                                      </pic:pic>
                                    </a:graphicData>
                                  </a:graphic>
                                </wp:inline>
                              </w:drawing>
                            </w:r>
                          </w:p>
                          <w:p w14:paraId="7D33DEFB" w14:textId="77777777" w:rsidR="007A0AE9" w:rsidRDefault="007A0A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1C69EC" id="テキスト ボックス 194" o:spid="_x0000_s1031" type="#_x0000_t202" style="position:absolute;margin-left:384.9pt;margin-top:196.4pt;width:139.05pt;height:81.3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" filled="f" stroked="f" strokeweight=".5pt">
                <v:textbox>
                  <w:txbxContent>
                    <w:p w14:paraId="4C97F15A" w14:textId="618A6DA3" w:rsidR="007A0AE9" w:rsidRDefault="00AF2164" w:rsidP="00AF2164">
                      <w:pPr>
                        <w:snapToGrid w:val="0"/>
                      </w:pPr>
                      <w:r w:rsidRPr="00AF2164">
                        <w:rPr>
                          <w:noProof/>
                        </w:rPr>
                        <w:drawing>
                          <wp:inline distT="0" distB="0" distL="0" distR="0" wp14:anchorId="755FDBC0" wp14:editId="19F532C5">
                            <wp:extent cx="1576705" cy="942082"/>
                            <wp:effectExtent l="0" t="0" r="0" b="0"/>
                            <wp:docPr id="8" name="図 8" descr="C:\Users\eijih\Desktop\fug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jih\Desktop\fugu.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6705" cy="942082"/>
                                    </a:xfrm>
                                    <a:prstGeom prst="rect">
                                      <a:avLst/>
                                    </a:prstGeom>
                                    <a:noFill/>
                                    <a:ln>
                                      <a:noFill/>
                                    </a:ln>
                                  </pic:spPr>
                                </pic:pic>
                              </a:graphicData>
                            </a:graphic>
                          </wp:inline>
                        </w:drawing>
                      </w:r>
                    </w:p>
                    <w:p w14:paraId="7D33DEFB" w14:textId="77777777" w:rsidR="007A0AE9" w:rsidRDefault="007A0AE9"/>
                  </w:txbxContent>
                </v:textbox>
              </v:shape>
            </w:pict>
          </mc:Fallback>
        </mc:AlternateContent>
      </w:r>
      <w:r w:rsidR="00617505">
        <w:rPr>
          <w:rFonts w:ascii="Meiryo UI" w:eastAsia="Meiryo UI" w:hAnsi="Meiryo UI"/>
          <w:b/>
          <w:bCs/>
          <w:noProof/>
          <w:sz w:val="24"/>
          <w:szCs w:val="24"/>
        </w:rPr>
        <mc:AlternateContent>
          <mc:Choice Requires="wps">
            <w:drawing>
              <wp:anchor distT="0" distB="0" distL="114300" distR="114300" simplePos="0" relativeHeight="251692032" behindDoc="0" locked="0" layoutInCell="1" allowOverlap="1" wp14:anchorId="7855DF6B" wp14:editId="686039DA">
                <wp:simplePos x="0" y="0"/>
                <wp:positionH relativeFrom="column">
                  <wp:posOffset>5167513</wp:posOffset>
                </wp:positionH>
                <wp:positionV relativeFrom="paragraph">
                  <wp:posOffset>4046103</wp:posOffset>
                </wp:positionV>
                <wp:extent cx="1381781" cy="1544490"/>
                <wp:effectExtent l="0" t="0" r="0" b="0"/>
                <wp:wrapNone/>
                <wp:docPr id="200" name="テキスト ボックス 200"/>
                <wp:cNvGraphicFramePr/>
                <a:graphic xmlns:a="http://schemas.openxmlformats.org/drawingml/2006/main">
                  <a:graphicData uri="http://schemas.microsoft.com/office/word/2010/wordprocessingShape">
                    <wps:wsp>
                      <wps:cNvSpPr txBox="1"/>
                      <wps:spPr>
                        <a:xfrm>
                          <a:off x="0" y="0"/>
                          <a:ext cx="1381781" cy="1544490"/>
                        </a:xfrm>
                        <a:prstGeom prst="rect">
                          <a:avLst/>
                        </a:prstGeom>
                        <a:noFill/>
                        <a:ln w="6350">
                          <a:noFill/>
                        </a:ln>
                      </wps:spPr>
                      <wps:txbx>
                        <w:txbxContent>
                          <w:p w14:paraId="167DAD97" w14:textId="7F4D49C7" w:rsidR="00855ADB" w:rsidRDefault="00855ADB" w:rsidP="00855ADB">
                            <w:pPr>
                              <w:snapToGrid w:val="0"/>
                            </w:pPr>
                            <w:r>
                              <w:rPr>
                                <w:noProof/>
                              </w:rPr>
                              <w:drawing>
                                <wp:inline distT="0" distB="0" distL="0" distR="0" wp14:anchorId="6F9D2D9D" wp14:editId="141E380C">
                                  <wp:extent cx="1200187" cy="1200187"/>
                                  <wp:effectExtent l="0" t="0" r="0" b="0"/>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0392" cy="1220392"/>
                                          </a:xfrm>
                                          <a:prstGeom prst="rect">
                                            <a:avLst/>
                                          </a:prstGeom>
                                          <a:noFill/>
                                          <a:ln>
                                            <a:noFill/>
                                          </a:ln>
                                        </pic:spPr>
                                      </pic:pic>
                                    </a:graphicData>
                                  </a:graphic>
                                </wp:inline>
                              </w:drawing>
                            </w:r>
                          </w:p>
                          <w:p w14:paraId="531463C8" w14:textId="49231C5A" w:rsidR="00855ADB" w:rsidRPr="00855ADB" w:rsidRDefault="00B35EB2" w:rsidP="00617505">
                            <w:pPr>
                              <w:snapToGrid w:val="0"/>
                              <w:jc w:val="center"/>
                              <w:rPr>
                                <w:rFonts w:ascii="Meiryo UI" w:eastAsia="Meiryo UI" w:hAnsi="Meiryo UI"/>
                                <w:sz w:val="20"/>
                                <w:szCs w:val="20"/>
                              </w:rPr>
                            </w:pPr>
                            <w:r>
                              <w:rPr>
                                <w:rFonts w:ascii="Meiryo UI" w:eastAsia="Meiryo UI" w:hAnsi="Meiryo UI" w:hint="eastAsia"/>
                                <w:sz w:val="20"/>
                                <w:szCs w:val="20"/>
                              </w:rPr>
                              <w:t>署名はオンラインで</w:t>
                            </w:r>
                            <w:r w:rsidR="00CA44B7">
                              <w:rPr>
                                <w:rFonts w:ascii="Meiryo UI" w:eastAsia="Meiryo UI" w:hAnsi="Meiryo UI" w:hint="eastAsia"/>
                                <w:sz w:val="20"/>
                                <w:szCs w:val="20"/>
                              </w:rPr>
                              <w:t>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5DF6B" id="テキスト ボックス 200" o:spid="_x0000_s1033" type="#_x0000_t202" style="position:absolute;margin-left:406.9pt;margin-top:318.6pt;width:108.8pt;height:12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" filled="f" stroked="f" strokeweight=".5pt">
                <v:textbox>
                  <w:txbxContent>
                    <w:p w14:paraId="167DAD97" w14:textId="7F4D49C7" w:rsidR="00855ADB" w:rsidRDefault="00855ADB" w:rsidP="00855ADB">
                      <w:pPr>
                        <w:snapToGrid w:val="0"/>
                      </w:pPr>
                      <w:r>
                        <w:rPr>
                          <w:noProof/>
                        </w:rPr>
                        <w:drawing>
                          <wp:inline distT="0" distB="0" distL="0" distR="0" wp14:anchorId="6F9D2D9D" wp14:editId="141E380C">
                            <wp:extent cx="1200187" cy="1200187"/>
                            <wp:effectExtent l="0" t="0" r="0" b="0"/>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0392" cy="1220392"/>
                                    </a:xfrm>
                                    <a:prstGeom prst="rect">
                                      <a:avLst/>
                                    </a:prstGeom>
                                    <a:noFill/>
                                    <a:ln>
                                      <a:noFill/>
                                    </a:ln>
                                  </pic:spPr>
                                </pic:pic>
                              </a:graphicData>
                            </a:graphic>
                          </wp:inline>
                        </w:drawing>
                      </w:r>
                    </w:p>
                    <w:p w14:paraId="531463C8" w14:textId="49231C5A" w:rsidR="00855ADB" w:rsidRPr="00855ADB" w:rsidRDefault="00B35EB2" w:rsidP="00617505">
                      <w:pPr>
                        <w:snapToGrid w:val="0"/>
                        <w:jc w:val="center"/>
                        <w:rPr>
                          <w:rFonts w:ascii="Meiryo UI" w:eastAsia="Meiryo UI" w:hAnsi="Meiryo UI"/>
                          <w:sz w:val="20"/>
                          <w:szCs w:val="20"/>
                        </w:rPr>
                      </w:pPr>
                      <w:r>
                        <w:rPr>
                          <w:rFonts w:ascii="Meiryo UI" w:eastAsia="Meiryo UI" w:hAnsi="Meiryo UI" w:hint="eastAsia"/>
                          <w:sz w:val="20"/>
                          <w:szCs w:val="20"/>
                        </w:rPr>
                        <w:t>署名はオンラインで</w:t>
                      </w:r>
                      <w:r w:rsidR="00CA44B7">
                        <w:rPr>
                          <w:rFonts w:ascii="Meiryo UI" w:eastAsia="Meiryo UI" w:hAnsi="Meiryo UI" w:hint="eastAsia"/>
                          <w:sz w:val="20"/>
                          <w:szCs w:val="20"/>
                        </w:rPr>
                        <w:t>も</w:t>
                      </w:r>
                    </w:p>
                  </w:txbxContent>
                </v:textbox>
              </v:shape>
            </w:pict>
          </mc:Fallback>
        </mc:AlternateContent>
      </w:r>
      <w:r w:rsidR="00357191" w:rsidRPr="00B10254">
        <w:rPr>
          <w:rFonts w:ascii="Meiryo UI" w:eastAsia="Meiryo UI" w:hAnsi="Meiryo UI"/>
          <w:b/>
          <w:bCs/>
          <w:noProof/>
          <w:sz w:val="24"/>
          <w:szCs w:val="24"/>
        </w:rPr>
        <mc:AlternateContent>
          <mc:Choice Requires="wps">
            <w:drawing>
              <wp:anchor distT="0" distB="0" distL="114300" distR="114300" simplePos="0" relativeHeight="251677696" behindDoc="0" locked="0" layoutInCell="1" allowOverlap="1" wp14:anchorId="08E14B7E" wp14:editId="134A444A">
                <wp:simplePos x="0" y="0"/>
                <wp:positionH relativeFrom="column">
                  <wp:posOffset>-57630</wp:posOffset>
                </wp:positionH>
                <wp:positionV relativeFrom="paragraph">
                  <wp:posOffset>2025202</wp:posOffset>
                </wp:positionV>
                <wp:extent cx="6700520" cy="1582911"/>
                <wp:effectExtent l="0" t="0" r="24130" b="17780"/>
                <wp:wrapNone/>
                <wp:docPr id="24" name="四角形: 角を丸くする 24"/>
                <wp:cNvGraphicFramePr/>
                <a:graphic xmlns:a="http://schemas.openxmlformats.org/drawingml/2006/main">
                  <a:graphicData uri="http://schemas.microsoft.com/office/word/2010/wordprocessingShape">
                    <wps:wsp>
                      <wps:cNvSpPr/>
                      <wps:spPr>
                        <a:xfrm>
                          <a:off x="0" y="0"/>
                          <a:ext cx="6700520" cy="1582911"/>
                        </a:xfrm>
                        <a:prstGeom prst="roundRect">
                          <a:avLst>
                            <a:gd name="adj" fmla="val 7556"/>
                          </a:avLst>
                        </a:prstGeom>
                        <a:solidFill>
                          <a:schemeClr val="accent4">
                            <a:lumMod val="20000"/>
                            <a:lumOff val="80000"/>
                          </a:schemeClr>
                        </a:solidFill>
                        <a:ln w="12700" cap="flat" cmpd="sng" algn="ctr">
                          <a:solidFill>
                            <a:sysClr val="windowText" lastClr="000000"/>
                          </a:solidFill>
                          <a:prstDash val="solid"/>
                          <a:miter lim="800000"/>
                        </a:ln>
                        <a:effectLst/>
                      </wps:spPr>
                      <wps:txbx>
                        <w:txbxContent>
                          <w:p w14:paraId="61A02C05" w14:textId="558A6269" w:rsidR="00571910" w:rsidRDefault="004C2B8C" w:rsidP="00AF2164">
                            <w:pPr>
                              <w:snapToGrid w:val="0"/>
                              <w:rPr>
                                <w:rFonts w:ascii="Meiryo UI" w:eastAsia="Meiryo UI" w:hAnsi="Meiryo UI"/>
                                <w:sz w:val="24"/>
                                <w:szCs w:val="24"/>
                              </w:rPr>
                            </w:pPr>
                            <w:r w:rsidRPr="00E41AFE">
                              <w:rPr>
                                <w:rFonts w:ascii="Meiryo UI" w:eastAsia="Meiryo UI" w:hAnsi="Meiryo UI" w:hint="eastAsia"/>
                                <w:sz w:val="24"/>
                                <w:szCs w:val="24"/>
                              </w:rPr>
                              <w:t>ゲノム編集技術</w:t>
                            </w:r>
                            <w:r w:rsidR="007A0AE9">
                              <w:rPr>
                                <w:rFonts w:ascii="Meiryo UI" w:eastAsia="Meiryo UI" w:hAnsi="Meiryo UI" w:hint="eastAsia"/>
                                <w:sz w:val="24"/>
                                <w:szCs w:val="24"/>
                              </w:rPr>
                              <w:t>を使った食品は続々と開発されつつあります。2021年に入って、ゲノム編集魚類の議論が厚労省で始まり</w:t>
                            </w:r>
                            <w:r w:rsidR="00571910">
                              <w:rPr>
                                <w:rFonts w:ascii="Meiryo UI" w:eastAsia="Meiryo UI" w:hAnsi="Meiryo UI" w:hint="eastAsia"/>
                                <w:sz w:val="24"/>
                                <w:szCs w:val="24"/>
                              </w:rPr>
                              <w:t>ました。</w:t>
                            </w:r>
                            <w:r w:rsidR="00AF2164">
                              <w:rPr>
                                <w:rFonts w:ascii="Meiryo UI" w:eastAsia="Meiryo UI" w:hAnsi="Meiryo UI" w:hint="eastAsia"/>
                                <w:sz w:val="24"/>
                                <w:szCs w:val="24"/>
                              </w:rPr>
                              <w:t>ゲノム編集魚が</w:t>
                            </w:r>
                            <w:r w:rsidR="00AF2164">
                              <w:rPr>
                                <w:rFonts w:ascii="Meiryo UI" w:eastAsia="Meiryo UI" w:hAnsi="Meiryo UI"/>
                                <w:sz w:val="24"/>
                                <w:szCs w:val="24"/>
                              </w:rPr>
                              <w:t>京都大学</w:t>
                            </w:r>
                            <w:r w:rsidR="00AF2164">
                              <w:rPr>
                                <w:rFonts w:ascii="Meiryo UI" w:eastAsia="Meiryo UI" w:hAnsi="Meiryo UI" w:hint="eastAsia"/>
                                <w:sz w:val="24"/>
                                <w:szCs w:val="24"/>
                              </w:rPr>
                              <w:t>と近畿大学の共同ベンチャー企業で</w:t>
                            </w:r>
                            <w:r w:rsidR="00AF2164">
                              <w:rPr>
                                <w:rFonts w:ascii="Meiryo UI" w:eastAsia="Meiryo UI" w:hAnsi="Meiryo UI"/>
                                <w:sz w:val="24"/>
                                <w:szCs w:val="24"/>
                              </w:rPr>
                              <w:t>研究</w:t>
                            </w:r>
                            <w:r w:rsidR="00571910">
                              <w:rPr>
                                <w:rFonts w:ascii="Meiryo UI" w:eastAsia="Meiryo UI" w:hAnsi="Meiryo UI" w:hint="eastAsia"/>
                                <w:sz w:val="24"/>
                                <w:szCs w:val="24"/>
                              </w:rPr>
                              <w:t>されており、届出も</w:t>
                            </w:r>
                            <w:r w:rsidR="00571910">
                              <w:rPr>
                                <w:rFonts w:ascii="Meiryo UI" w:eastAsia="Meiryo UI" w:hAnsi="Meiryo UI"/>
                                <w:sz w:val="24"/>
                                <w:szCs w:val="24"/>
                              </w:rPr>
                              <w:t>近いと</w:t>
                            </w:r>
                            <w:r w:rsidR="00571910">
                              <w:rPr>
                                <w:rFonts w:ascii="Meiryo UI" w:eastAsia="Meiryo UI" w:hAnsi="Meiryo UI" w:hint="eastAsia"/>
                                <w:sz w:val="24"/>
                                <w:szCs w:val="24"/>
                              </w:rPr>
                              <w:t>思われます。</w:t>
                            </w:r>
                            <w:r w:rsidR="00357191">
                              <w:rPr>
                                <w:rFonts w:ascii="Meiryo UI" w:eastAsia="Meiryo UI" w:hAnsi="Meiryo UI" w:hint="eastAsia"/>
                                <w:sz w:val="24"/>
                                <w:szCs w:val="24"/>
                              </w:rPr>
                              <w:t>ゲノム編集トマトは筑波大学のベンチャー企業</w:t>
                            </w:r>
                            <w:r w:rsidR="00571910">
                              <w:rPr>
                                <w:rFonts w:ascii="Meiryo UI" w:eastAsia="Meiryo UI" w:hAnsi="Meiryo UI" w:hint="eastAsia"/>
                                <w:sz w:val="24"/>
                                <w:szCs w:val="24"/>
                              </w:rPr>
                              <w:t>です。どちらも</w:t>
                            </w:r>
                            <w:r w:rsidR="00617505">
                              <w:rPr>
                                <w:rFonts w:ascii="Meiryo UI" w:eastAsia="Meiryo UI" w:hAnsi="Meiryo UI" w:hint="eastAsia"/>
                                <w:sz w:val="24"/>
                                <w:szCs w:val="24"/>
                              </w:rPr>
                              <w:t>国の</w:t>
                            </w:r>
                          </w:p>
                          <w:p w14:paraId="1509CB40" w14:textId="58C5ADDB" w:rsidR="004C2B8C" w:rsidRPr="00571910" w:rsidRDefault="00617505" w:rsidP="00AF2164">
                            <w:pPr>
                              <w:snapToGrid w:val="0"/>
                              <w:rPr>
                                <w:rFonts w:ascii="Meiryo UI" w:eastAsia="Meiryo UI" w:hAnsi="Meiryo UI"/>
                                <w:sz w:val="24"/>
                                <w:szCs w:val="24"/>
                              </w:rPr>
                            </w:pPr>
                            <w:r>
                              <w:rPr>
                                <w:rFonts w:ascii="Meiryo UI" w:eastAsia="Meiryo UI" w:hAnsi="Meiryo UI" w:hint="eastAsia"/>
                                <w:sz w:val="24"/>
                                <w:szCs w:val="24"/>
                              </w:rPr>
                              <w:t>補助金を受けて</w:t>
                            </w:r>
                            <w:r w:rsidR="00571910">
                              <w:rPr>
                                <w:rFonts w:ascii="Meiryo UI" w:eastAsia="Meiryo UI" w:hAnsi="Meiryo UI" w:hint="eastAsia"/>
                                <w:sz w:val="24"/>
                                <w:szCs w:val="24"/>
                              </w:rPr>
                              <w:t>おり、</w:t>
                            </w:r>
                            <w:r w:rsidR="00357191">
                              <w:rPr>
                                <w:rFonts w:ascii="Meiryo UI" w:eastAsia="Meiryo UI" w:hAnsi="Meiryo UI"/>
                                <w:sz w:val="24"/>
                                <w:szCs w:val="24"/>
                              </w:rPr>
                              <w:t>私たちの税金が不安な食品</w:t>
                            </w:r>
                            <w:r>
                              <w:rPr>
                                <w:rFonts w:ascii="Meiryo UI" w:eastAsia="Meiryo UI" w:hAnsi="Meiryo UI" w:hint="eastAsia"/>
                                <w:sz w:val="24"/>
                                <w:szCs w:val="24"/>
                              </w:rPr>
                              <w:t>の開発</w:t>
                            </w:r>
                            <w:r w:rsidR="00357191">
                              <w:rPr>
                                <w:rFonts w:ascii="Meiryo UI" w:eastAsia="Meiryo UI" w:hAnsi="Meiryo UI"/>
                                <w:sz w:val="24"/>
                                <w:szCs w:val="24"/>
                              </w:rPr>
                              <w:t>に使われているのです。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E14B7E" id="四角形: 角を丸くする 24" o:spid="_x0000_s1034" style="position:absolute;margin-left:-4.55pt;margin-top:159.45pt;width:527.6pt;height:124.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" fillcolor="#fff2cc [663]" strokecolor="windowText" strokeweight="1pt">
                <v:stroke joinstyle="miter"/>
                <v:textbox>
                  <w:txbxContent>
                    <w:p w14:paraId="61A02C05" w14:textId="558A6269" w:rsidR="00571910" w:rsidRDefault="004C2B8C" w:rsidP="00AF2164">
                      <w:pPr>
                        <w:snapToGrid w:val="0"/>
                        <w:rPr>
                          <w:rFonts w:ascii="Meiryo UI" w:eastAsia="Meiryo UI" w:hAnsi="Meiryo UI"/>
                          <w:sz w:val="24"/>
                          <w:szCs w:val="24"/>
                        </w:rPr>
                      </w:pPr>
                      <w:r w:rsidRPr="00E41AFE">
                        <w:rPr>
                          <w:rFonts w:ascii="Meiryo UI" w:eastAsia="Meiryo UI" w:hAnsi="Meiryo UI" w:hint="eastAsia"/>
                          <w:sz w:val="24"/>
                          <w:szCs w:val="24"/>
                        </w:rPr>
                        <w:t>ゲノム編集技術</w:t>
                      </w:r>
                      <w:r w:rsidR="007A0AE9">
                        <w:rPr>
                          <w:rFonts w:ascii="Meiryo UI" w:eastAsia="Meiryo UI" w:hAnsi="Meiryo UI" w:hint="eastAsia"/>
                          <w:sz w:val="24"/>
                          <w:szCs w:val="24"/>
                        </w:rPr>
                        <w:t>を使った食品は続々と開発されつつあります。2021年に入って、ゲノム編集魚類の議論が厚労省で始まり</w:t>
                      </w:r>
                      <w:r w:rsidR="00571910">
                        <w:rPr>
                          <w:rFonts w:ascii="Meiryo UI" w:eastAsia="Meiryo UI" w:hAnsi="Meiryo UI" w:hint="eastAsia"/>
                          <w:sz w:val="24"/>
                          <w:szCs w:val="24"/>
                        </w:rPr>
                        <w:t>ました。</w:t>
                      </w:r>
                      <w:r w:rsidR="00AF2164">
                        <w:rPr>
                          <w:rFonts w:ascii="Meiryo UI" w:eastAsia="Meiryo UI" w:hAnsi="Meiryo UI" w:hint="eastAsia"/>
                          <w:sz w:val="24"/>
                          <w:szCs w:val="24"/>
                        </w:rPr>
                        <w:t>ゲノム編集魚が</w:t>
                      </w:r>
                      <w:r w:rsidR="00AF2164">
                        <w:rPr>
                          <w:rFonts w:ascii="Meiryo UI" w:eastAsia="Meiryo UI" w:hAnsi="Meiryo UI"/>
                          <w:sz w:val="24"/>
                          <w:szCs w:val="24"/>
                        </w:rPr>
                        <w:t>京都大学</w:t>
                      </w:r>
                      <w:r w:rsidR="00AF2164">
                        <w:rPr>
                          <w:rFonts w:ascii="Meiryo UI" w:eastAsia="Meiryo UI" w:hAnsi="Meiryo UI" w:hint="eastAsia"/>
                          <w:sz w:val="24"/>
                          <w:szCs w:val="24"/>
                        </w:rPr>
                        <w:t>と近畿大学の共同ベンチャー企業で</w:t>
                      </w:r>
                      <w:r w:rsidR="00AF2164">
                        <w:rPr>
                          <w:rFonts w:ascii="Meiryo UI" w:eastAsia="Meiryo UI" w:hAnsi="Meiryo UI"/>
                          <w:sz w:val="24"/>
                          <w:szCs w:val="24"/>
                        </w:rPr>
                        <w:t>研究</w:t>
                      </w:r>
                      <w:r w:rsidR="00571910">
                        <w:rPr>
                          <w:rFonts w:ascii="Meiryo UI" w:eastAsia="Meiryo UI" w:hAnsi="Meiryo UI" w:hint="eastAsia"/>
                          <w:sz w:val="24"/>
                          <w:szCs w:val="24"/>
                        </w:rPr>
                        <w:t>されており、届出も</w:t>
                      </w:r>
                      <w:r w:rsidR="00571910">
                        <w:rPr>
                          <w:rFonts w:ascii="Meiryo UI" w:eastAsia="Meiryo UI" w:hAnsi="Meiryo UI"/>
                          <w:sz w:val="24"/>
                          <w:szCs w:val="24"/>
                        </w:rPr>
                        <w:t>近いと</w:t>
                      </w:r>
                      <w:r w:rsidR="00571910">
                        <w:rPr>
                          <w:rFonts w:ascii="Meiryo UI" w:eastAsia="Meiryo UI" w:hAnsi="Meiryo UI" w:hint="eastAsia"/>
                          <w:sz w:val="24"/>
                          <w:szCs w:val="24"/>
                        </w:rPr>
                        <w:t>思われます。</w:t>
                      </w:r>
                      <w:r w:rsidR="00357191">
                        <w:rPr>
                          <w:rFonts w:ascii="Meiryo UI" w:eastAsia="Meiryo UI" w:hAnsi="Meiryo UI" w:hint="eastAsia"/>
                          <w:sz w:val="24"/>
                          <w:szCs w:val="24"/>
                        </w:rPr>
                        <w:t>ゲノム編集トマトは筑波大学のベンチャー企業</w:t>
                      </w:r>
                      <w:r w:rsidR="00571910">
                        <w:rPr>
                          <w:rFonts w:ascii="Meiryo UI" w:eastAsia="Meiryo UI" w:hAnsi="Meiryo UI" w:hint="eastAsia"/>
                          <w:sz w:val="24"/>
                          <w:szCs w:val="24"/>
                        </w:rPr>
                        <w:t>です。どちらも</w:t>
                      </w:r>
                      <w:r w:rsidR="00617505">
                        <w:rPr>
                          <w:rFonts w:ascii="Meiryo UI" w:eastAsia="Meiryo UI" w:hAnsi="Meiryo UI" w:hint="eastAsia"/>
                          <w:sz w:val="24"/>
                          <w:szCs w:val="24"/>
                        </w:rPr>
                        <w:t>国の</w:t>
                      </w:r>
                    </w:p>
                    <w:p w14:paraId="1509CB40" w14:textId="58C5ADDB" w:rsidR="004C2B8C" w:rsidRPr="00571910" w:rsidRDefault="00617505" w:rsidP="00AF2164">
                      <w:pPr>
                        <w:snapToGrid w:val="0"/>
                        <w:rPr>
                          <w:rFonts w:ascii="Meiryo UI" w:eastAsia="Meiryo UI" w:hAnsi="Meiryo UI"/>
                          <w:sz w:val="24"/>
                          <w:szCs w:val="24"/>
                        </w:rPr>
                      </w:pPr>
                      <w:r>
                        <w:rPr>
                          <w:rFonts w:ascii="Meiryo UI" w:eastAsia="Meiryo UI" w:hAnsi="Meiryo UI" w:hint="eastAsia"/>
                          <w:sz w:val="24"/>
                          <w:szCs w:val="24"/>
                        </w:rPr>
                        <w:t>補助金を受けて</w:t>
                      </w:r>
                      <w:r w:rsidR="00571910">
                        <w:rPr>
                          <w:rFonts w:ascii="Meiryo UI" w:eastAsia="Meiryo UI" w:hAnsi="Meiryo UI" w:hint="eastAsia"/>
                          <w:sz w:val="24"/>
                          <w:szCs w:val="24"/>
                        </w:rPr>
                        <w:t>おり、</w:t>
                      </w:r>
                      <w:r w:rsidR="00357191">
                        <w:rPr>
                          <w:rFonts w:ascii="Meiryo UI" w:eastAsia="Meiryo UI" w:hAnsi="Meiryo UI"/>
                          <w:sz w:val="24"/>
                          <w:szCs w:val="24"/>
                        </w:rPr>
                        <w:t>私たちの税金が不安な食品</w:t>
                      </w:r>
                      <w:r>
                        <w:rPr>
                          <w:rFonts w:ascii="Meiryo UI" w:eastAsia="Meiryo UI" w:hAnsi="Meiryo UI" w:hint="eastAsia"/>
                          <w:sz w:val="24"/>
                          <w:szCs w:val="24"/>
                        </w:rPr>
                        <w:t>の開発</w:t>
                      </w:r>
                      <w:r w:rsidR="00357191">
                        <w:rPr>
                          <w:rFonts w:ascii="Meiryo UI" w:eastAsia="Meiryo UI" w:hAnsi="Meiryo UI"/>
                          <w:sz w:val="24"/>
                          <w:szCs w:val="24"/>
                        </w:rPr>
                        <w:t>に使われているのです。</w:t>
                      </w:r>
                    </w:p>
                  </w:txbxContent>
                </v:textbox>
              </v:roundrect>
            </w:pict>
          </mc:Fallback>
        </mc:AlternateContent>
      </w:r>
      <w:r w:rsidR="00DC05F5" w:rsidRPr="00B10254">
        <w:rPr>
          <w:rFonts w:ascii="Meiryo UI" w:eastAsia="Meiryo UI" w:hAnsi="Meiryo UI"/>
          <w:b/>
          <w:bCs/>
          <w:noProof/>
          <w:sz w:val="24"/>
          <w:szCs w:val="24"/>
        </w:rPr>
        <mc:AlternateContent>
          <mc:Choice Requires="wps">
            <w:drawing>
              <wp:anchor distT="0" distB="0" distL="114300" distR="114300" simplePos="0" relativeHeight="251688960" behindDoc="0" locked="0" layoutInCell="1" allowOverlap="1" wp14:anchorId="1BB09E5A" wp14:editId="365B4B36">
                <wp:simplePos x="0" y="0"/>
                <wp:positionH relativeFrom="column">
                  <wp:posOffset>-80010</wp:posOffset>
                </wp:positionH>
                <wp:positionV relativeFrom="paragraph">
                  <wp:posOffset>3977170</wp:posOffset>
                </wp:positionV>
                <wp:extent cx="6700520" cy="1717117"/>
                <wp:effectExtent l="0" t="0" r="24130" b="16510"/>
                <wp:wrapNone/>
                <wp:docPr id="198" name="四角形: 角を丸くする 198"/>
                <wp:cNvGraphicFramePr/>
                <a:graphic xmlns:a="http://schemas.openxmlformats.org/drawingml/2006/main">
                  <a:graphicData uri="http://schemas.microsoft.com/office/word/2010/wordprocessingShape">
                    <wps:wsp>
                      <wps:cNvSpPr/>
                      <wps:spPr>
                        <a:xfrm>
                          <a:off x="0" y="0"/>
                          <a:ext cx="6700520" cy="1717117"/>
                        </a:xfrm>
                        <a:prstGeom prst="roundRect">
                          <a:avLst>
                            <a:gd name="adj" fmla="val 7556"/>
                          </a:avLst>
                        </a:prstGeom>
                        <a:solidFill>
                          <a:srgbClr val="C7FCB2"/>
                        </a:solidFill>
                        <a:ln w="12700" cap="flat" cmpd="sng" algn="ctr">
                          <a:solidFill>
                            <a:sysClr val="windowText" lastClr="000000"/>
                          </a:solidFill>
                          <a:prstDash val="solid"/>
                          <a:miter lim="800000"/>
                        </a:ln>
                        <a:effectLst/>
                      </wps:spPr>
                      <wps:txbx>
                        <w:txbxContent>
                          <w:p w14:paraId="74E9B180" w14:textId="25D3CB18" w:rsidR="007A0AE9" w:rsidRPr="00B35A49" w:rsidRDefault="00855ADB" w:rsidP="00617505">
                            <w:pPr>
                              <w:snapToGrid w:val="0"/>
                              <w:ind w:rightChars="1104" w:right="2318"/>
                              <w:rPr>
                                <w:rFonts w:ascii="Meiryo UI" w:eastAsia="Meiryo UI" w:hAnsi="Meiryo UI"/>
                                <w:sz w:val="24"/>
                                <w:szCs w:val="24"/>
                              </w:rPr>
                            </w:pPr>
                            <w:r>
                              <w:rPr>
                                <w:rFonts w:ascii="Meiryo UI" w:eastAsia="Meiryo UI" w:hAnsi="Meiryo UI" w:hint="eastAsia"/>
                                <w:sz w:val="24"/>
                                <w:szCs w:val="24"/>
                              </w:rPr>
                              <w:t>私たちの調査で、多くの</w:t>
                            </w:r>
                            <w:r w:rsidR="00617505">
                              <w:rPr>
                                <w:rFonts w:ascii="Meiryo UI" w:eastAsia="Meiryo UI" w:hAnsi="Meiryo UI" w:hint="eastAsia"/>
                                <w:sz w:val="24"/>
                                <w:szCs w:val="24"/>
                              </w:rPr>
                              <w:t>食品</w:t>
                            </w:r>
                            <w:r>
                              <w:rPr>
                                <w:rFonts w:ascii="Meiryo UI" w:eastAsia="Meiryo UI" w:hAnsi="Meiryo UI" w:hint="eastAsia"/>
                                <w:sz w:val="24"/>
                                <w:szCs w:val="24"/>
                              </w:rPr>
                              <w:t>企業は</w:t>
                            </w:r>
                            <w:r w:rsidR="00571910" w:rsidRPr="00E41AFE">
                              <w:rPr>
                                <w:rFonts w:ascii="Meiryo UI" w:eastAsia="Meiryo UI" w:hAnsi="Meiryo UI" w:hint="eastAsia"/>
                                <w:sz w:val="24"/>
                                <w:szCs w:val="24"/>
                              </w:rPr>
                              <w:t>ゲノム編集</w:t>
                            </w:r>
                            <w:r w:rsidR="00571910">
                              <w:rPr>
                                <w:rFonts w:ascii="Meiryo UI" w:eastAsia="Meiryo UI" w:hAnsi="Meiryo UI" w:hint="eastAsia"/>
                                <w:sz w:val="24"/>
                                <w:szCs w:val="24"/>
                              </w:rPr>
                              <w:t>食品への</w:t>
                            </w:r>
                            <w:r>
                              <w:rPr>
                                <w:rFonts w:ascii="Meiryo UI" w:eastAsia="Meiryo UI" w:hAnsi="Meiryo UI" w:hint="eastAsia"/>
                                <w:sz w:val="24"/>
                                <w:szCs w:val="24"/>
                              </w:rPr>
                              <w:t>態度を決めかねてい</w:t>
                            </w:r>
                            <w:r w:rsidR="00822D43">
                              <w:rPr>
                                <w:rFonts w:ascii="Meiryo UI" w:eastAsia="Meiryo UI" w:hAnsi="Meiryo UI" w:hint="eastAsia"/>
                                <w:sz w:val="24"/>
                                <w:szCs w:val="24"/>
                              </w:rPr>
                              <w:t>ることが分かりました。</w:t>
                            </w:r>
                            <w:r>
                              <w:rPr>
                                <w:rFonts w:ascii="Meiryo UI" w:eastAsia="Meiryo UI" w:hAnsi="Meiryo UI" w:hint="eastAsia"/>
                                <w:sz w:val="24"/>
                                <w:szCs w:val="24"/>
                              </w:rPr>
                              <w:t>扱わないと決めている事業者もあります</w:t>
                            </w:r>
                            <w:r w:rsidR="00617505">
                              <w:rPr>
                                <w:rFonts w:ascii="Meiryo UI" w:eastAsia="Meiryo UI" w:hAnsi="Meiryo UI" w:hint="eastAsia"/>
                                <w:sz w:val="24"/>
                                <w:szCs w:val="24"/>
                              </w:rPr>
                              <w:t>が、</w:t>
                            </w:r>
                            <w:r>
                              <w:rPr>
                                <w:rFonts w:ascii="Meiryo UI" w:eastAsia="Meiryo UI" w:hAnsi="Meiryo UI" w:hint="eastAsia"/>
                                <w:sz w:val="24"/>
                                <w:szCs w:val="24"/>
                              </w:rPr>
                              <w:t>表示義務がないため、原料の由来を遡れない可能性があります。そこで、ゲノム編集作物</w:t>
                            </w:r>
                            <w:r w:rsidR="00822D43">
                              <w:rPr>
                                <w:rFonts w:ascii="Meiryo UI" w:eastAsia="Meiryo UI" w:hAnsi="Meiryo UI" w:hint="eastAsia"/>
                                <w:sz w:val="24"/>
                                <w:szCs w:val="24"/>
                              </w:rPr>
                              <w:t>かどうかが分かる</w:t>
                            </w:r>
                            <w:r>
                              <w:rPr>
                                <w:rFonts w:ascii="Meiryo UI" w:eastAsia="Meiryo UI" w:hAnsi="Meiryo UI" w:hint="eastAsia"/>
                                <w:sz w:val="24"/>
                                <w:szCs w:val="24"/>
                              </w:rPr>
                              <w:t>種苗の表示を求めて署名に取り組</w:t>
                            </w:r>
                            <w:r w:rsidR="00B60EDE">
                              <w:rPr>
                                <w:rFonts w:ascii="Meiryo UI" w:eastAsia="Meiryo UI" w:hAnsi="Meiryo UI" w:hint="eastAsia"/>
                                <w:sz w:val="24"/>
                                <w:szCs w:val="24"/>
                              </w:rPr>
                              <w:t>んでい</w:t>
                            </w:r>
                            <w:r>
                              <w:rPr>
                                <w:rFonts w:ascii="Meiryo UI" w:eastAsia="Meiryo UI" w:hAnsi="Meiryo UI" w:hint="eastAsia"/>
                                <w:sz w:val="24"/>
                                <w:szCs w:val="24"/>
                              </w:rPr>
                              <w:t>ます。引き続き、ゲノム編集食品の規制と表示も求めていきます。</w:t>
                            </w:r>
                            <w:r w:rsidR="00CA44B7">
                              <w:rPr>
                                <w:rFonts w:ascii="Meiryo UI" w:eastAsia="Meiryo UI" w:hAnsi="Meiryo UI" w:hint="eastAsia"/>
                                <w:sz w:val="24"/>
                                <w:szCs w:val="24"/>
                              </w:rPr>
                              <w:t>私たちには</w:t>
                            </w:r>
                            <w:r w:rsidR="00CA44B7">
                              <w:rPr>
                                <w:rFonts w:ascii="Meiryo UI" w:eastAsia="Meiryo UI" w:hAnsi="Meiryo UI"/>
                                <w:sz w:val="24"/>
                                <w:szCs w:val="24"/>
                              </w:rPr>
                              <w:t>知る権利、選ぶ権利があります。子どもたちの</w:t>
                            </w:r>
                            <w:r w:rsidR="00CA44B7">
                              <w:rPr>
                                <w:rFonts w:ascii="Meiryo UI" w:eastAsia="Meiryo UI" w:hAnsi="Meiryo UI" w:hint="eastAsia"/>
                                <w:sz w:val="24"/>
                                <w:szCs w:val="24"/>
                              </w:rPr>
                              <w:t>未来のためにも、</w:t>
                            </w:r>
                            <w:r w:rsidRPr="00B35A49">
                              <w:rPr>
                                <w:rFonts w:ascii="Meiryo UI" w:eastAsia="Meiryo UI" w:hAnsi="Meiryo UI" w:hint="eastAsia"/>
                                <w:sz w:val="24"/>
                                <w:szCs w:val="24"/>
                              </w:rPr>
                              <w:t>安全安心な食品を</w:t>
                            </w:r>
                            <w:r w:rsidR="00B35A49" w:rsidRPr="00B35A49">
                              <w:rPr>
                                <w:rFonts w:ascii="Meiryo UI" w:eastAsia="Meiryo UI" w:hAnsi="Meiryo UI" w:hint="eastAsia"/>
                                <w:sz w:val="24"/>
                                <w:szCs w:val="24"/>
                              </w:rPr>
                              <w:t>求めて</w:t>
                            </w:r>
                            <w:r w:rsidR="00B35A49">
                              <w:rPr>
                                <w:rFonts w:ascii="Meiryo UI" w:eastAsia="Meiryo UI" w:hAnsi="Meiryo UI" w:hint="eastAsia"/>
                                <w:sz w:val="24"/>
                                <w:szCs w:val="24"/>
                              </w:rPr>
                              <w:t>いきましょう。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B09E5A" id="四角形: 角を丸くする 198" o:spid="_x0000_s1035" style="position:absolute;margin-left:-6.3pt;margin-top:313.15pt;width:527.6pt;height:135.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" fillcolor="#c7fcb2" strokecolor="windowText" strokeweight="1pt">
                <v:stroke joinstyle="miter"/>
                <v:textbox>
                  <w:txbxContent>
                    <w:p w14:paraId="74E9B180" w14:textId="25D3CB18" w:rsidR="007A0AE9" w:rsidRPr="00B35A49" w:rsidRDefault="00855ADB" w:rsidP="00617505">
                      <w:pPr>
                        <w:snapToGrid w:val="0"/>
                        <w:ind w:rightChars="1104" w:right="2318"/>
                        <w:rPr>
                          <w:rFonts w:ascii="Meiryo UI" w:eastAsia="Meiryo UI" w:hAnsi="Meiryo UI"/>
                          <w:sz w:val="24"/>
                          <w:szCs w:val="24"/>
                        </w:rPr>
                      </w:pPr>
                      <w:r>
                        <w:rPr>
                          <w:rFonts w:ascii="Meiryo UI" w:eastAsia="Meiryo UI" w:hAnsi="Meiryo UI" w:hint="eastAsia"/>
                          <w:sz w:val="24"/>
                          <w:szCs w:val="24"/>
                        </w:rPr>
                        <w:t>私たちの調査で、多くの</w:t>
                      </w:r>
                      <w:r w:rsidR="00617505">
                        <w:rPr>
                          <w:rFonts w:ascii="Meiryo UI" w:eastAsia="Meiryo UI" w:hAnsi="Meiryo UI" w:hint="eastAsia"/>
                          <w:sz w:val="24"/>
                          <w:szCs w:val="24"/>
                        </w:rPr>
                        <w:t>食品</w:t>
                      </w:r>
                      <w:r>
                        <w:rPr>
                          <w:rFonts w:ascii="Meiryo UI" w:eastAsia="Meiryo UI" w:hAnsi="Meiryo UI" w:hint="eastAsia"/>
                          <w:sz w:val="24"/>
                          <w:szCs w:val="24"/>
                        </w:rPr>
                        <w:t>企業は</w:t>
                      </w:r>
                      <w:r w:rsidR="00571910" w:rsidRPr="00E41AFE">
                        <w:rPr>
                          <w:rFonts w:ascii="Meiryo UI" w:eastAsia="Meiryo UI" w:hAnsi="Meiryo UI" w:hint="eastAsia"/>
                          <w:sz w:val="24"/>
                          <w:szCs w:val="24"/>
                        </w:rPr>
                        <w:t>ゲノム編集</w:t>
                      </w:r>
                      <w:r w:rsidR="00571910">
                        <w:rPr>
                          <w:rFonts w:ascii="Meiryo UI" w:eastAsia="Meiryo UI" w:hAnsi="Meiryo UI" w:hint="eastAsia"/>
                          <w:sz w:val="24"/>
                          <w:szCs w:val="24"/>
                        </w:rPr>
                        <w:t>食品への</w:t>
                      </w:r>
                      <w:r>
                        <w:rPr>
                          <w:rFonts w:ascii="Meiryo UI" w:eastAsia="Meiryo UI" w:hAnsi="Meiryo UI" w:hint="eastAsia"/>
                          <w:sz w:val="24"/>
                          <w:szCs w:val="24"/>
                        </w:rPr>
                        <w:t>態度を決めかねてい</w:t>
                      </w:r>
                      <w:r w:rsidR="00822D43">
                        <w:rPr>
                          <w:rFonts w:ascii="Meiryo UI" w:eastAsia="Meiryo UI" w:hAnsi="Meiryo UI" w:hint="eastAsia"/>
                          <w:sz w:val="24"/>
                          <w:szCs w:val="24"/>
                        </w:rPr>
                        <w:t>ることが分かりました。</w:t>
                      </w:r>
                      <w:r>
                        <w:rPr>
                          <w:rFonts w:ascii="Meiryo UI" w:eastAsia="Meiryo UI" w:hAnsi="Meiryo UI" w:hint="eastAsia"/>
                          <w:sz w:val="24"/>
                          <w:szCs w:val="24"/>
                        </w:rPr>
                        <w:t>扱わないと決めている事業者もあります</w:t>
                      </w:r>
                      <w:r w:rsidR="00617505">
                        <w:rPr>
                          <w:rFonts w:ascii="Meiryo UI" w:eastAsia="Meiryo UI" w:hAnsi="Meiryo UI" w:hint="eastAsia"/>
                          <w:sz w:val="24"/>
                          <w:szCs w:val="24"/>
                        </w:rPr>
                        <w:t>が、</w:t>
                      </w:r>
                      <w:r>
                        <w:rPr>
                          <w:rFonts w:ascii="Meiryo UI" w:eastAsia="Meiryo UI" w:hAnsi="Meiryo UI" w:hint="eastAsia"/>
                          <w:sz w:val="24"/>
                          <w:szCs w:val="24"/>
                        </w:rPr>
                        <w:t>表示義務がないため、原料の由来を遡れない可能性があります。そこで、ゲノム編集作物</w:t>
                      </w:r>
                      <w:r w:rsidR="00822D43">
                        <w:rPr>
                          <w:rFonts w:ascii="Meiryo UI" w:eastAsia="Meiryo UI" w:hAnsi="Meiryo UI" w:hint="eastAsia"/>
                          <w:sz w:val="24"/>
                          <w:szCs w:val="24"/>
                        </w:rPr>
                        <w:t>かどうかが分かる</w:t>
                      </w:r>
                      <w:r>
                        <w:rPr>
                          <w:rFonts w:ascii="Meiryo UI" w:eastAsia="Meiryo UI" w:hAnsi="Meiryo UI" w:hint="eastAsia"/>
                          <w:sz w:val="24"/>
                          <w:szCs w:val="24"/>
                        </w:rPr>
                        <w:t>種苗の表示を求めて署名に取り組</w:t>
                      </w:r>
                      <w:r w:rsidR="00B60EDE">
                        <w:rPr>
                          <w:rFonts w:ascii="Meiryo UI" w:eastAsia="Meiryo UI" w:hAnsi="Meiryo UI" w:hint="eastAsia"/>
                          <w:sz w:val="24"/>
                          <w:szCs w:val="24"/>
                        </w:rPr>
                        <w:t>んでい</w:t>
                      </w:r>
                      <w:r>
                        <w:rPr>
                          <w:rFonts w:ascii="Meiryo UI" w:eastAsia="Meiryo UI" w:hAnsi="Meiryo UI" w:hint="eastAsia"/>
                          <w:sz w:val="24"/>
                          <w:szCs w:val="24"/>
                        </w:rPr>
                        <w:t>ます。引き続き、ゲノム編集食品の規制と表示も求めていきます。</w:t>
                      </w:r>
                      <w:r w:rsidR="00CA44B7">
                        <w:rPr>
                          <w:rFonts w:ascii="Meiryo UI" w:eastAsia="Meiryo UI" w:hAnsi="Meiryo UI" w:hint="eastAsia"/>
                          <w:sz w:val="24"/>
                          <w:szCs w:val="24"/>
                        </w:rPr>
                        <w:t>私たちには</w:t>
                      </w:r>
                      <w:r w:rsidR="00CA44B7">
                        <w:rPr>
                          <w:rFonts w:ascii="Meiryo UI" w:eastAsia="Meiryo UI" w:hAnsi="Meiryo UI"/>
                          <w:sz w:val="24"/>
                          <w:szCs w:val="24"/>
                        </w:rPr>
                        <w:t>知る権利、選ぶ権利があります。子どもたちの</w:t>
                      </w:r>
                      <w:r w:rsidR="00CA44B7">
                        <w:rPr>
                          <w:rFonts w:ascii="Meiryo UI" w:eastAsia="Meiryo UI" w:hAnsi="Meiryo UI" w:hint="eastAsia"/>
                          <w:sz w:val="24"/>
                          <w:szCs w:val="24"/>
                        </w:rPr>
                        <w:t>未来のためにも、</w:t>
                      </w:r>
                      <w:r w:rsidRPr="00B35A49">
                        <w:rPr>
                          <w:rFonts w:ascii="Meiryo UI" w:eastAsia="Meiryo UI" w:hAnsi="Meiryo UI" w:hint="eastAsia"/>
                          <w:sz w:val="24"/>
                          <w:szCs w:val="24"/>
                        </w:rPr>
                        <w:t>安全安心な食品を</w:t>
                      </w:r>
                      <w:r w:rsidR="00B35A49" w:rsidRPr="00B35A49">
                        <w:rPr>
                          <w:rFonts w:ascii="Meiryo UI" w:eastAsia="Meiryo UI" w:hAnsi="Meiryo UI" w:hint="eastAsia"/>
                          <w:sz w:val="24"/>
                          <w:szCs w:val="24"/>
                        </w:rPr>
                        <w:t>求めて</w:t>
                      </w:r>
                      <w:r w:rsidR="00B35A49">
                        <w:rPr>
                          <w:rFonts w:ascii="Meiryo UI" w:eastAsia="Meiryo UI" w:hAnsi="Meiryo UI" w:hint="eastAsia"/>
                          <w:sz w:val="24"/>
                          <w:szCs w:val="24"/>
                        </w:rPr>
                        <w:t>いきましょう。</w:t>
                      </w:r>
                    </w:p>
                  </w:txbxContent>
                </v:textbox>
              </v:roundrect>
            </w:pict>
          </mc:Fallback>
        </mc:AlternateContent>
      </w:r>
      <w:r w:rsidR="00DC05F5" w:rsidRPr="00E41AFE">
        <w:rPr>
          <w:rFonts w:ascii="Meiryo UI" w:eastAsia="Meiryo UI" w:hAnsi="Meiryo UI"/>
          <w:b/>
          <w:bCs/>
          <w:noProof/>
          <w:sz w:val="24"/>
          <w:szCs w:val="24"/>
        </w:rPr>
        <mc:AlternateContent>
          <mc:Choice Requires="wps">
            <w:drawing>
              <wp:anchor distT="45720" distB="45720" distL="114300" distR="114300" simplePos="0" relativeHeight="251691008" behindDoc="0" locked="0" layoutInCell="1" allowOverlap="1" wp14:anchorId="0219C3DD" wp14:editId="48AF45AF">
                <wp:simplePos x="0" y="0"/>
                <wp:positionH relativeFrom="column">
                  <wp:posOffset>128905</wp:posOffset>
                </wp:positionH>
                <wp:positionV relativeFrom="paragraph">
                  <wp:posOffset>3718172</wp:posOffset>
                </wp:positionV>
                <wp:extent cx="3427255" cy="335047"/>
                <wp:effectExtent l="0" t="0" r="1905" b="8255"/>
                <wp:wrapNone/>
                <wp:docPr id="1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255" cy="335047"/>
                        </a:xfrm>
                        <a:prstGeom prst="rect">
                          <a:avLst/>
                        </a:prstGeom>
                        <a:solidFill>
                          <a:sysClr val="window" lastClr="FFFFFF"/>
                        </a:solidFill>
                        <a:ln w="9525">
                          <a:noFill/>
                          <a:miter lim="800000"/>
                          <a:headEnd/>
                          <a:tailEnd/>
                        </a:ln>
                      </wps:spPr>
                      <wps:txbx>
                        <w:txbxContent>
                          <w:p w14:paraId="5553A044" w14:textId="667B39A2" w:rsidR="007A0AE9" w:rsidRPr="00E41AFE" w:rsidRDefault="00855ADB" w:rsidP="007A0AE9">
                            <w:pPr>
                              <w:snapToGrid w:val="0"/>
                              <w:rPr>
                                <w:rFonts w:ascii="Meiryo UI" w:eastAsia="Meiryo UI" w:hAnsi="Meiryo UI"/>
                                <w:b/>
                                <w:bCs/>
                                <w:sz w:val="36"/>
                                <w:szCs w:val="36"/>
                              </w:rPr>
                            </w:pPr>
                            <w:r>
                              <w:rPr>
                                <w:rFonts w:ascii="Meiryo UI" w:eastAsia="Meiryo UI" w:hAnsi="Meiryo UI" w:hint="eastAsia"/>
                                <w:b/>
                                <w:bCs/>
                                <w:sz w:val="36"/>
                                <w:szCs w:val="36"/>
                              </w:rPr>
                              <w:t>ゲノム編集種苗に表示を求める署名</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9C3DD" id="_x0000_s1035" type="#_x0000_t202" style="position:absolute;margin-left:10.15pt;margin-top:292.75pt;width:269.85pt;height:26.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" fillcolor="window" stroked="f">
                <v:textbox inset="0,0,0,0">
                  <w:txbxContent>
                    <w:p w14:paraId="5553A044" w14:textId="667B39A2" w:rsidR="007A0AE9" w:rsidRPr="00E41AFE" w:rsidRDefault="00855ADB" w:rsidP="007A0AE9">
                      <w:pPr>
                        <w:snapToGrid w:val="0"/>
                        <w:rPr>
                          <w:rFonts w:ascii="Meiryo UI" w:eastAsia="Meiryo UI" w:hAnsi="Meiryo UI"/>
                          <w:b/>
                          <w:bCs/>
                          <w:sz w:val="36"/>
                          <w:szCs w:val="36"/>
                        </w:rPr>
                      </w:pPr>
                      <w:r>
                        <w:rPr>
                          <w:rFonts w:ascii="Meiryo UI" w:eastAsia="Meiryo UI" w:hAnsi="Meiryo UI" w:hint="eastAsia"/>
                          <w:b/>
                          <w:bCs/>
                          <w:sz w:val="36"/>
                          <w:szCs w:val="36"/>
                        </w:rPr>
                        <w:t>ゲノム編集種苗に表示を求める署名</w:t>
                      </w:r>
                      <w:bookmarkStart w:id="1" w:name="_GoBack"/>
                      <w:bookmarkEnd w:id="1"/>
                    </w:p>
                  </w:txbxContent>
                </v:textbox>
              </v:shape>
            </w:pict>
          </mc:Fallback>
        </mc:AlternateContent>
      </w:r>
      <w:r w:rsidR="00DC05F5" w:rsidRPr="00E41AFE">
        <w:rPr>
          <w:rFonts w:ascii="Meiryo UI" w:eastAsia="Meiryo UI" w:hAnsi="Meiryo UI"/>
          <w:b/>
          <w:bCs/>
          <w:noProof/>
          <w:sz w:val="24"/>
          <w:szCs w:val="24"/>
        </w:rPr>
        <mc:AlternateContent>
          <mc:Choice Requires="wps">
            <w:drawing>
              <wp:anchor distT="45720" distB="45720" distL="114300" distR="114300" simplePos="0" relativeHeight="251678720" behindDoc="0" locked="0" layoutInCell="1" allowOverlap="1" wp14:anchorId="1FE70616" wp14:editId="2973FA26">
                <wp:simplePos x="0" y="0"/>
                <wp:positionH relativeFrom="column">
                  <wp:posOffset>170180</wp:posOffset>
                </wp:positionH>
                <wp:positionV relativeFrom="paragraph">
                  <wp:posOffset>1764199</wp:posOffset>
                </wp:positionV>
                <wp:extent cx="2938644" cy="335047"/>
                <wp:effectExtent l="0" t="0" r="0" b="8255"/>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644" cy="335047"/>
                        </a:xfrm>
                        <a:prstGeom prst="rect">
                          <a:avLst/>
                        </a:prstGeom>
                        <a:solidFill>
                          <a:sysClr val="window" lastClr="FFFFFF"/>
                        </a:solidFill>
                        <a:ln w="9525">
                          <a:noFill/>
                          <a:miter lim="800000"/>
                          <a:headEnd/>
                          <a:tailEnd/>
                        </a:ln>
                      </wps:spPr>
                      <wps:txbx>
                        <w:txbxContent>
                          <w:p w14:paraId="6032B910" w14:textId="1F4E50CD" w:rsidR="004C2B8C" w:rsidRPr="00E41AFE" w:rsidRDefault="001C2BAE" w:rsidP="004C2B8C">
                            <w:pPr>
                              <w:snapToGrid w:val="0"/>
                              <w:rPr>
                                <w:rFonts w:ascii="Meiryo UI" w:eastAsia="Meiryo UI" w:hAnsi="Meiryo UI"/>
                                <w:b/>
                                <w:bCs/>
                                <w:sz w:val="36"/>
                                <w:szCs w:val="36"/>
                              </w:rPr>
                            </w:pPr>
                            <w:r>
                              <w:rPr>
                                <w:rFonts w:ascii="Meiryo UI" w:eastAsia="Meiryo UI" w:hAnsi="Meiryo UI" w:hint="eastAsia"/>
                                <w:b/>
                                <w:bCs/>
                                <w:sz w:val="36"/>
                                <w:szCs w:val="36"/>
                              </w:rPr>
                              <w:t>次は魚？</w:t>
                            </w:r>
                            <w:r w:rsidR="00617505">
                              <w:rPr>
                                <w:rFonts w:ascii="Meiryo UI" w:eastAsia="Meiryo UI" w:hAnsi="Meiryo UI" w:hint="eastAsia"/>
                                <w:b/>
                                <w:bCs/>
                                <w:sz w:val="36"/>
                                <w:szCs w:val="36"/>
                              </w:rPr>
                              <w:t xml:space="preserve"> </w:t>
                            </w:r>
                            <w:r w:rsidR="00412E90">
                              <w:rPr>
                                <w:rFonts w:ascii="Meiryo UI" w:eastAsia="Meiryo UI" w:hAnsi="Meiryo UI" w:hint="eastAsia"/>
                                <w:b/>
                                <w:bCs/>
                                <w:sz w:val="36"/>
                                <w:szCs w:val="36"/>
                              </w:rPr>
                              <w:t>不安な食品が続々…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70616" id="_x0000_s1037" type="#_x0000_t202" style="position:absolute;margin-left:13.4pt;margin-top:138.9pt;width:231.4pt;height:26.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" fillcolor="window" stroked="f">
                <v:textbox inset="0,0,0,0">
                  <w:txbxContent>
                    <w:p w14:paraId="6032B910" w14:textId="1F4E50CD" w:rsidR="004C2B8C" w:rsidRPr="00E41AFE" w:rsidRDefault="001C2BAE" w:rsidP="004C2B8C">
                      <w:pPr>
                        <w:snapToGrid w:val="0"/>
                        <w:rPr>
                          <w:rFonts w:ascii="Meiryo UI" w:eastAsia="Meiryo UI" w:hAnsi="Meiryo UI"/>
                          <w:b/>
                          <w:bCs/>
                          <w:sz w:val="36"/>
                          <w:szCs w:val="36"/>
                        </w:rPr>
                      </w:pPr>
                      <w:r>
                        <w:rPr>
                          <w:rFonts w:ascii="Meiryo UI" w:eastAsia="Meiryo UI" w:hAnsi="Meiryo UI" w:hint="eastAsia"/>
                          <w:b/>
                          <w:bCs/>
                          <w:sz w:val="36"/>
                          <w:szCs w:val="36"/>
                        </w:rPr>
                        <w:t>次は魚？</w:t>
                      </w:r>
                      <w:r w:rsidR="00617505">
                        <w:rPr>
                          <w:rFonts w:ascii="Meiryo UI" w:eastAsia="Meiryo UI" w:hAnsi="Meiryo UI" w:hint="eastAsia"/>
                          <w:b/>
                          <w:bCs/>
                          <w:sz w:val="36"/>
                          <w:szCs w:val="36"/>
                        </w:rPr>
                        <w:t xml:space="preserve"> </w:t>
                      </w:r>
                      <w:r w:rsidR="00412E90">
                        <w:rPr>
                          <w:rFonts w:ascii="Meiryo UI" w:eastAsia="Meiryo UI" w:hAnsi="Meiryo UI" w:hint="eastAsia"/>
                          <w:b/>
                          <w:bCs/>
                          <w:sz w:val="36"/>
                          <w:szCs w:val="36"/>
                        </w:rPr>
                        <w:t>不安な食品が続々…</w:t>
                      </w:r>
                    </w:p>
                  </w:txbxContent>
                </v:textbox>
              </v:shape>
            </w:pict>
          </mc:Fallback>
        </mc:AlternateContent>
      </w:r>
      <w:r w:rsidR="004C2B8C">
        <w:rPr>
          <w:rFonts w:ascii="Meiryo UI" w:eastAsia="Meiryo UI" w:hAnsi="Meiryo UI"/>
          <w:b/>
          <w:bCs/>
          <w:sz w:val="56"/>
          <w:szCs w:val="56"/>
        </w:rPr>
        <w:br w:type="page"/>
      </w:r>
    </w:p>
    <w:p w14:paraId="0846DF5A" w14:textId="7B046447" w:rsidR="000C0D85" w:rsidRPr="007B31C0" w:rsidRDefault="00F26A0A">
      <w:pPr>
        <w:rPr>
          <w:rFonts w:ascii="HGS創英角ｺﾞｼｯｸUB" w:eastAsia="HGS創英角ｺﾞｼｯｸUB" w:hAnsi="HGS創英角ｺﾞｼｯｸUB"/>
          <w:i/>
          <w:iCs/>
          <w:sz w:val="56"/>
          <w:szCs w:val="56"/>
        </w:rPr>
      </w:pPr>
      <w:r w:rsidRPr="007B31C0">
        <w:rPr>
          <w:rFonts w:ascii="HGS創英角ｺﾞｼｯｸUB" w:eastAsia="HGS創英角ｺﾞｼｯｸUB" w:hAnsi="HGS創英角ｺﾞｼｯｸUB"/>
          <w:noProof/>
          <w:sz w:val="24"/>
          <w:szCs w:val="24"/>
        </w:rPr>
        <w:lastRenderedPageBreak/>
        <mc:AlternateContent>
          <mc:Choice Requires="wps">
            <w:drawing>
              <wp:anchor distT="45720" distB="45720" distL="114300" distR="114300" simplePos="0" relativeHeight="251670528" behindDoc="0" locked="0" layoutInCell="1" allowOverlap="1" wp14:anchorId="132D7F93" wp14:editId="6A0D3464">
                <wp:simplePos x="0" y="0"/>
                <wp:positionH relativeFrom="column">
                  <wp:posOffset>-19210</wp:posOffset>
                </wp:positionH>
                <wp:positionV relativeFrom="paragraph">
                  <wp:posOffset>641617</wp:posOffset>
                </wp:positionV>
                <wp:extent cx="6562165" cy="495591"/>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165" cy="495591"/>
                        </a:xfrm>
                        <a:prstGeom prst="rect">
                          <a:avLst/>
                        </a:prstGeom>
                        <a:solidFill>
                          <a:srgbClr val="FFFFFF"/>
                        </a:solidFill>
                        <a:ln w="9525">
                          <a:noFill/>
                          <a:miter lim="800000"/>
                          <a:headEnd/>
                          <a:tailEnd/>
                        </a:ln>
                      </wps:spPr>
                      <wps:txbx>
                        <w:txbxContent>
                          <w:p w14:paraId="790E4021" w14:textId="0C9781DF" w:rsidR="00303564" w:rsidRPr="00303564" w:rsidRDefault="00303564" w:rsidP="00303564">
                            <w:pPr>
                              <w:snapToGrid w:val="0"/>
                              <w:jc w:val="left"/>
                              <w:rPr>
                                <w:rFonts w:ascii="Meiryo UI" w:eastAsia="Meiryo UI" w:hAnsi="Meiryo UI" w:hint="eastAsia"/>
                                <w:sz w:val="24"/>
                                <w:szCs w:val="24"/>
                              </w:rPr>
                            </w:pPr>
                            <w:r>
                              <w:rPr>
                                <w:rFonts w:ascii="Meiryo UI" w:eastAsia="Meiryo UI" w:hAnsi="Meiryo UI" w:hint="eastAsia"/>
                                <w:sz w:val="24"/>
                                <w:szCs w:val="24"/>
                              </w:rPr>
                              <w:t>「ゲノム編集」</w:t>
                            </w:r>
                            <w:r w:rsidR="00CA44B7">
                              <w:rPr>
                                <w:rFonts w:ascii="Meiryo UI" w:eastAsia="Meiryo UI" w:hAnsi="Meiryo UI" w:hint="eastAsia"/>
                                <w:sz w:val="24"/>
                                <w:szCs w:val="24"/>
                              </w:rPr>
                              <w:t>は2020</w:t>
                            </w:r>
                            <w:r w:rsidR="00751E1F">
                              <w:rPr>
                                <w:rFonts w:ascii="Meiryo UI" w:eastAsia="Meiryo UI" w:hAnsi="Meiryo UI" w:hint="eastAsia"/>
                                <w:sz w:val="24"/>
                                <w:szCs w:val="24"/>
                              </w:rPr>
                              <w:t>年のノーベル賞受賞</w:t>
                            </w:r>
                            <w:r w:rsidR="00CA44B7">
                              <w:rPr>
                                <w:rFonts w:ascii="Meiryo UI" w:eastAsia="Meiryo UI" w:hAnsi="Meiryo UI" w:hint="eastAsia"/>
                                <w:sz w:val="24"/>
                                <w:szCs w:val="24"/>
                              </w:rPr>
                              <w:t>で</w:t>
                            </w:r>
                            <w:r w:rsidR="00CA44B7">
                              <w:rPr>
                                <w:rFonts w:ascii="Meiryo UI" w:eastAsia="Meiryo UI" w:hAnsi="Meiryo UI"/>
                                <w:sz w:val="24"/>
                                <w:szCs w:val="24"/>
                              </w:rPr>
                              <w:t>注目を集めていますが、</w:t>
                            </w:r>
                            <w:r w:rsidR="00CA44B7">
                              <w:rPr>
                                <w:rFonts w:ascii="Meiryo UI" w:eastAsia="Meiryo UI" w:hAnsi="Meiryo UI" w:hint="eastAsia"/>
                                <w:sz w:val="24"/>
                                <w:szCs w:val="24"/>
                              </w:rPr>
                              <w:t>決して</w:t>
                            </w:r>
                            <w:r w:rsidR="00CA44B7">
                              <w:rPr>
                                <w:rFonts w:ascii="Meiryo UI" w:eastAsia="Meiryo UI" w:hAnsi="Meiryo UI"/>
                                <w:sz w:val="24"/>
                                <w:szCs w:val="24"/>
                              </w:rPr>
                              <w:t>夢の技術ではなく、マスコミが取り上げない多くの問題があります。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D7F93" id="_x0000_s1038" type="#_x0000_t202" style="position:absolute;left:0;text-align:left;margin-left:-1.5pt;margin-top:50.5pt;width:516.7pt;height:39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" stroked="f">
                <v:textbox inset="0,0,0,0">
                  <w:txbxContent>
                    <w:p w14:paraId="790E4021" w14:textId="0C9781DF" w:rsidR="00303564" w:rsidRPr="00303564" w:rsidRDefault="00303564" w:rsidP="00303564">
                      <w:pPr>
                        <w:snapToGrid w:val="0"/>
                        <w:jc w:val="left"/>
                        <w:rPr>
                          <w:rFonts w:ascii="Meiryo UI" w:eastAsia="Meiryo UI" w:hAnsi="Meiryo UI" w:hint="eastAsia"/>
                          <w:sz w:val="24"/>
                          <w:szCs w:val="24"/>
                        </w:rPr>
                      </w:pPr>
                      <w:r>
                        <w:rPr>
                          <w:rFonts w:ascii="Meiryo UI" w:eastAsia="Meiryo UI" w:hAnsi="Meiryo UI" w:hint="eastAsia"/>
                          <w:sz w:val="24"/>
                          <w:szCs w:val="24"/>
                        </w:rPr>
                        <w:t>「ゲノム編集」</w:t>
                      </w:r>
                      <w:r w:rsidR="00CA44B7">
                        <w:rPr>
                          <w:rFonts w:ascii="Meiryo UI" w:eastAsia="Meiryo UI" w:hAnsi="Meiryo UI" w:hint="eastAsia"/>
                          <w:sz w:val="24"/>
                          <w:szCs w:val="24"/>
                        </w:rPr>
                        <w:t>は2020</w:t>
                      </w:r>
                      <w:r w:rsidR="00751E1F">
                        <w:rPr>
                          <w:rFonts w:ascii="Meiryo UI" w:eastAsia="Meiryo UI" w:hAnsi="Meiryo UI" w:hint="eastAsia"/>
                          <w:sz w:val="24"/>
                          <w:szCs w:val="24"/>
                        </w:rPr>
                        <w:t>年のノーベル賞受賞</w:t>
                      </w:r>
                      <w:r w:rsidR="00CA44B7">
                        <w:rPr>
                          <w:rFonts w:ascii="Meiryo UI" w:eastAsia="Meiryo UI" w:hAnsi="Meiryo UI" w:hint="eastAsia"/>
                          <w:sz w:val="24"/>
                          <w:szCs w:val="24"/>
                        </w:rPr>
                        <w:t>で</w:t>
                      </w:r>
                      <w:r w:rsidR="00CA44B7">
                        <w:rPr>
                          <w:rFonts w:ascii="Meiryo UI" w:eastAsia="Meiryo UI" w:hAnsi="Meiryo UI"/>
                          <w:sz w:val="24"/>
                          <w:szCs w:val="24"/>
                        </w:rPr>
                        <w:t>注目を集めていますが、</w:t>
                      </w:r>
                      <w:r w:rsidR="00CA44B7">
                        <w:rPr>
                          <w:rFonts w:ascii="Meiryo UI" w:eastAsia="Meiryo UI" w:hAnsi="Meiryo UI" w:hint="eastAsia"/>
                          <w:sz w:val="24"/>
                          <w:szCs w:val="24"/>
                        </w:rPr>
                        <w:t>決して</w:t>
                      </w:r>
                      <w:r w:rsidR="00CA44B7">
                        <w:rPr>
                          <w:rFonts w:ascii="Meiryo UI" w:eastAsia="Meiryo UI" w:hAnsi="Meiryo UI"/>
                          <w:sz w:val="24"/>
                          <w:szCs w:val="24"/>
                        </w:rPr>
                        <w:t>夢の技術ではなく、マスコミが取り上げない多くの問題があります。</w:t>
                      </w:r>
                    </w:p>
                  </w:txbxContent>
                </v:textbox>
              </v:shape>
            </w:pict>
          </mc:Fallback>
        </mc:AlternateContent>
      </w:r>
      <w:r w:rsidR="00987C1E" w:rsidRPr="007B31C0">
        <w:rPr>
          <w:rFonts w:ascii="HGS創英角ｺﾞｼｯｸUB" w:eastAsia="HGS創英角ｺﾞｼｯｸUB" w:hAnsi="HGS創英角ｺﾞｼｯｸUB" w:hint="eastAsia"/>
          <w:sz w:val="56"/>
          <w:szCs w:val="56"/>
        </w:rPr>
        <w:t>知ってますか？</w:t>
      </w:r>
      <w:r w:rsidR="00B60EDE">
        <w:rPr>
          <w:rFonts w:ascii="HGS創英角ｺﾞｼｯｸUB" w:eastAsia="HGS創英角ｺﾞｼｯｸUB" w:hAnsi="HGS創英角ｺﾞｼｯｸUB" w:hint="eastAsia"/>
          <w:sz w:val="56"/>
          <w:szCs w:val="56"/>
        </w:rPr>
        <w:t xml:space="preserve"> </w:t>
      </w:r>
      <w:r w:rsidR="00987C1E" w:rsidRPr="007B31C0">
        <w:rPr>
          <w:rFonts w:ascii="HGS創英角ｺﾞｼｯｸUB" w:eastAsia="HGS創英角ｺﾞｼｯｸUB" w:hAnsi="HGS創英角ｺﾞｼｯｸUB" w:hint="eastAsia"/>
          <w:sz w:val="56"/>
          <w:szCs w:val="56"/>
        </w:rPr>
        <w:t>ゲノム編集食品の真実</w:t>
      </w:r>
      <w:r w:rsidR="00987C1E" w:rsidRPr="007B31C0">
        <w:rPr>
          <w:rFonts w:ascii="HGS創英角ｺﾞｼｯｸUB" w:eastAsia="HGS創英角ｺﾞｼｯｸUB" w:hAnsi="HGS創英角ｺﾞｼｯｸUB" w:hint="eastAsia"/>
          <w:i/>
          <w:iCs/>
          <w:sz w:val="56"/>
          <w:szCs w:val="56"/>
        </w:rPr>
        <w:t>!!</w:t>
      </w:r>
    </w:p>
    <w:p w14:paraId="659FA335" w14:textId="1B84C6FC" w:rsidR="00987C1E" w:rsidRPr="00E41AFE" w:rsidRDefault="00987C1E" w:rsidP="00987C1E">
      <w:pPr>
        <w:snapToGrid w:val="0"/>
        <w:rPr>
          <w:rFonts w:ascii="Meiryo UI" w:eastAsia="Meiryo UI" w:hAnsi="Meiryo UI"/>
          <w:b/>
          <w:bCs/>
          <w:sz w:val="24"/>
          <w:szCs w:val="24"/>
        </w:rPr>
      </w:pPr>
    </w:p>
    <w:p w14:paraId="4E5C3720" w14:textId="356FB51C" w:rsidR="00987C1E" w:rsidRPr="00E41AFE" w:rsidRDefault="000D7E50" w:rsidP="00987C1E">
      <w:pPr>
        <w:snapToGrid w:val="0"/>
        <w:rPr>
          <w:rFonts w:ascii="Meiryo UI" w:eastAsia="Meiryo UI" w:hAnsi="Meiryo UI"/>
          <w:b/>
          <w:bCs/>
          <w:sz w:val="24"/>
          <w:szCs w:val="24"/>
        </w:rPr>
      </w:pPr>
      <w:r w:rsidRPr="00E41AFE">
        <w:rPr>
          <w:rFonts w:ascii="Meiryo UI" w:eastAsia="Meiryo UI" w:hAnsi="Meiryo UI"/>
          <w:b/>
          <w:bCs/>
          <w:noProof/>
          <w:sz w:val="24"/>
          <w:szCs w:val="24"/>
        </w:rPr>
        <mc:AlternateContent>
          <mc:Choice Requires="wps">
            <w:drawing>
              <wp:anchor distT="45720" distB="45720" distL="114300" distR="114300" simplePos="0" relativeHeight="251659264" behindDoc="0" locked="0" layoutInCell="1" allowOverlap="1" wp14:anchorId="287C3D12" wp14:editId="43F4DB9E">
                <wp:simplePos x="0" y="0"/>
                <wp:positionH relativeFrom="column">
                  <wp:posOffset>171014</wp:posOffset>
                </wp:positionH>
                <wp:positionV relativeFrom="paragraph">
                  <wp:posOffset>197014</wp:posOffset>
                </wp:positionV>
                <wp:extent cx="1619395" cy="335047"/>
                <wp:effectExtent l="0" t="0" r="0" b="825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395" cy="335047"/>
                        </a:xfrm>
                        <a:prstGeom prst="rect">
                          <a:avLst/>
                        </a:prstGeom>
                        <a:solidFill>
                          <a:schemeClr val="bg1"/>
                        </a:solidFill>
                        <a:ln w="9525">
                          <a:noFill/>
                          <a:miter lim="800000"/>
                          <a:headEnd/>
                          <a:tailEnd/>
                        </a:ln>
                      </wps:spPr>
                      <wps:txbx>
                        <w:txbxContent>
                          <w:p w14:paraId="3F30903C" w14:textId="53872723" w:rsidR="00987C1E" w:rsidRPr="00E41AFE" w:rsidRDefault="00987C1E" w:rsidP="00987C1E">
                            <w:pPr>
                              <w:snapToGrid w:val="0"/>
                              <w:rPr>
                                <w:rFonts w:ascii="Meiryo UI" w:eastAsia="Meiryo UI" w:hAnsi="Meiryo UI"/>
                                <w:b/>
                                <w:bCs/>
                                <w:sz w:val="36"/>
                                <w:szCs w:val="36"/>
                              </w:rPr>
                            </w:pPr>
                            <w:bookmarkStart w:id="1" w:name="_Hlk67214923"/>
                            <w:bookmarkEnd w:id="1"/>
                            <w:r w:rsidRPr="00E41AFE">
                              <w:rPr>
                                <w:rFonts w:ascii="Meiryo UI" w:eastAsia="Meiryo UI" w:hAnsi="Meiryo UI" w:hint="eastAsia"/>
                                <w:b/>
                                <w:bCs/>
                                <w:sz w:val="36"/>
                                <w:szCs w:val="36"/>
                              </w:rPr>
                              <w:t>ゲノム編集とは？</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87C3D12" id="_x0000_s1039" type="#_x0000_t202" style="position:absolute;left:0;text-align:left;margin-left:13.45pt;margin-top:15.5pt;width:127.5pt;height:26.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" fillcolor="white [3212]" stroked="f">
                <v:textbox inset="0,0,0,0">
                  <w:txbxContent>
                    <w:p w14:paraId="3F30903C" w14:textId="53872723" w:rsidR="00987C1E" w:rsidRPr="00E41AFE" w:rsidRDefault="00987C1E" w:rsidP="00987C1E">
                      <w:pPr>
                        <w:snapToGrid w:val="0"/>
                        <w:rPr>
                          <w:rFonts w:ascii="Meiryo UI" w:eastAsia="Meiryo UI" w:hAnsi="Meiryo UI" w:hint="eastAsia"/>
                          <w:b/>
                          <w:bCs/>
                          <w:sz w:val="36"/>
                          <w:szCs w:val="36"/>
                        </w:rPr>
                      </w:pPr>
                      <w:bookmarkStart w:id="1" w:name="_Hlk67214923"/>
                      <w:bookmarkEnd w:id="1"/>
                      <w:r w:rsidRPr="00E41AFE">
                        <w:rPr>
                          <w:rFonts w:ascii="Meiryo UI" w:eastAsia="Meiryo UI" w:hAnsi="Meiryo UI" w:hint="eastAsia"/>
                          <w:b/>
                          <w:bCs/>
                          <w:sz w:val="36"/>
                          <w:szCs w:val="36"/>
                        </w:rPr>
                        <w:t>ゲノム編集とは？</w:t>
                      </w:r>
                    </w:p>
                  </w:txbxContent>
                </v:textbox>
              </v:shape>
            </w:pict>
          </mc:Fallback>
        </mc:AlternateContent>
      </w:r>
    </w:p>
    <w:p w14:paraId="6FE1EFC6" w14:textId="29613C66" w:rsidR="00987C1E" w:rsidRPr="00E41AFE" w:rsidRDefault="000D7E50" w:rsidP="00987C1E">
      <w:pPr>
        <w:snapToGrid w:val="0"/>
        <w:rPr>
          <w:rFonts w:ascii="Meiryo UI" w:eastAsia="Meiryo UI" w:hAnsi="Meiryo UI"/>
          <w:b/>
          <w:bCs/>
          <w:sz w:val="24"/>
          <w:szCs w:val="24"/>
        </w:rPr>
      </w:pPr>
      <w:r w:rsidRPr="00E41AFE">
        <w:rPr>
          <w:rFonts w:ascii="Meiryo UI" w:eastAsia="Meiryo UI" w:hAnsi="Meiryo UI"/>
          <w:b/>
          <w:bCs/>
          <w:noProof/>
          <w:sz w:val="24"/>
          <w:szCs w:val="24"/>
        </w:rPr>
        <mc:AlternateContent>
          <mc:Choice Requires="wps">
            <w:drawing>
              <wp:anchor distT="0" distB="0" distL="114300" distR="114300" simplePos="0" relativeHeight="251658239" behindDoc="0" locked="0" layoutInCell="1" allowOverlap="1" wp14:anchorId="0E8FAB07" wp14:editId="58617EB8">
                <wp:simplePos x="0" y="0"/>
                <wp:positionH relativeFrom="column">
                  <wp:posOffset>-49946</wp:posOffset>
                </wp:positionH>
                <wp:positionV relativeFrom="paragraph">
                  <wp:posOffset>190564</wp:posOffset>
                </wp:positionV>
                <wp:extent cx="6735421" cy="1682803"/>
                <wp:effectExtent l="0" t="0" r="27940" b="12700"/>
                <wp:wrapNone/>
                <wp:docPr id="1" name="四角形: 角を丸くする 1"/>
                <wp:cNvGraphicFramePr/>
                <a:graphic xmlns:a="http://schemas.openxmlformats.org/drawingml/2006/main">
                  <a:graphicData uri="http://schemas.microsoft.com/office/word/2010/wordprocessingShape">
                    <wps:wsp>
                      <wps:cNvSpPr/>
                      <wps:spPr>
                        <a:xfrm>
                          <a:off x="0" y="0"/>
                          <a:ext cx="6735421" cy="1682803"/>
                        </a:xfrm>
                        <a:prstGeom prst="roundRect">
                          <a:avLst/>
                        </a:prstGeom>
                        <a:solidFill>
                          <a:schemeClr val="bg1">
                            <a:lumMod val="95000"/>
                          </a:schemeClr>
                        </a:solidFill>
                      </wps:spPr>
                      <wps:style>
                        <a:lnRef idx="2">
                          <a:schemeClr val="dk1"/>
                        </a:lnRef>
                        <a:fillRef idx="1">
                          <a:schemeClr val="lt1"/>
                        </a:fillRef>
                        <a:effectRef idx="0">
                          <a:schemeClr val="dk1"/>
                        </a:effectRef>
                        <a:fontRef idx="minor">
                          <a:schemeClr val="dk1"/>
                        </a:fontRef>
                      </wps:style>
                      <wps:txbx>
                        <w:txbxContent>
                          <w:p w14:paraId="18C8E7CF" w14:textId="77777777" w:rsidR="00B60EDE" w:rsidRDefault="0041449F" w:rsidP="00B60EDE">
                            <w:pPr>
                              <w:snapToGrid w:val="0"/>
                              <w:spacing w:line="216" w:lineRule="auto"/>
                              <w:rPr>
                                <w:rFonts w:ascii="Meiryo UI" w:eastAsia="Meiryo UI" w:hAnsi="Meiryo UI"/>
                                <w:sz w:val="24"/>
                                <w:szCs w:val="24"/>
                              </w:rPr>
                            </w:pPr>
                            <w:r w:rsidRPr="00E41AFE">
                              <w:rPr>
                                <w:rFonts w:ascii="Meiryo UI" w:eastAsia="Meiryo UI" w:hAnsi="Meiryo UI" w:hint="eastAsia"/>
                                <w:sz w:val="24"/>
                                <w:szCs w:val="24"/>
                              </w:rPr>
                              <w:t>ゲ</w:t>
                            </w:r>
                            <w:bookmarkStart w:id="2" w:name="_Hlk67227055"/>
                            <w:r w:rsidRPr="00E41AFE">
                              <w:rPr>
                                <w:rFonts w:ascii="Meiryo UI" w:eastAsia="Meiryo UI" w:hAnsi="Meiryo UI" w:hint="eastAsia"/>
                                <w:sz w:val="24"/>
                                <w:szCs w:val="24"/>
                              </w:rPr>
                              <w:t>ノム編集とは、遺伝子操作の新しい技術です。他生物の遺伝子を挿入する遺伝子組み換</w:t>
                            </w:r>
                            <w:bookmarkEnd w:id="2"/>
                            <w:r w:rsidRPr="00E41AFE">
                              <w:rPr>
                                <w:rFonts w:ascii="Meiryo UI" w:eastAsia="Meiryo UI" w:hAnsi="Meiryo UI" w:hint="eastAsia"/>
                                <w:sz w:val="24"/>
                                <w:szCs w:val="24"/>
                              </w:rPr>
                              <w:t>え技術に対</w:t>
                            </w:r>
                          </w:p>
                          <w:p w14:paraId="0F451819" w14:textId="18E2739E" w:rsidR="0041449F" w:rsidRPr="000F26FA" w:rsidRDefault="0041449F" w:rsidP="00B60EDE">
                            <w:pPr>
                              <w:snapToGrid w:val="0"/>
                              <w:spacing w:line="216" w:lineRule="auto"/>
                              <w:ind w:rightChars="2217" w:right="4656"/>
                              <w:rPr>
                                <w:rFonts w:ascii="Meiryo UI" w:eastAsia="Meiryo UI" w:hAnsi="Meiryo UI"/>
                                <w:sz w:val="18"/>
                                <w:szCs w:val="18"/>
                              </w:rPr>
                            </w:pPr>
                            <w:r w:rsidRPr="00E41AFE">
                              <w:rPr>
                                <w:rFonts w:ascii="Meiryo UI" w:eastAsia="Meiryo UI" w:hAnsi="Meiryo UI" w:hint="eastAsia"/>
                                <w:sz w:val="24"/>
                                <w:szCs w:val="24"/>
                              </w:rPr>
                              <w:t>し、遺伝子を破壊することが技術の基本になっています。たとえば、</w:t>
                            </w:r>
                            <w:r w:rsidR="00EC2003" w:rsidRPr="00E41AFE">
                              <w:rPr>
                                <w:rFonts w:ascii="Meiryo UI" w:eastAsia="Meiryo UI" w:hAnsi="Meiryo UI" w:hint="eastAsia"/>
                                <w:sz w:val="24"/>
                                <w:szCs w:val="24"/>
                              </w:rPr>
                              <w:t>魚や家畜</w:t>
                            </w:r>
                            <w:r w:rsidR="00B35EB2">
                              <w:rPr>
                                <w:rFonts w:ascii="Meiryo UI" w:eastAsia="Meiryo UI" w:hAnsi="Meiryo UI" w:hint="eastAsia"/>
                                <w:sz w:val="24"/>
                                <w:szCs w:val="24"/>
                              </w:rPr>
                              <w:t>の</w:t>
                            </w:r>
                            <w:r w:rsidR="00822D43" w:rsidRPr="00E41AFE">
                              <w:rPr>
                                <w:rFonts w:ascii="Meiryo UI" w:eastAsia="Meiryo UI" w:hAnsi="Meiryo UI" w:hint="eastAsia"/>
                                <w:sz w:val="24"/>
                                <w:szCs w:val="24"/>
                              </w:rPr>
                              <w:t>筋肉増加を抑制</w:t>
                            </w:r>
                            <w:r w:rsidR="00B35EB2">
                              <w:rPr>
                                <w:rFonts w:ascii="Meiryo UI" w:eastAsia="Meiryo UI" w:hAnsi="Meiryo UI" w:hint="eastAsia"/>
                                <w:sz w:val="24"/>
                                <w:szCs w:val="24"/>
                              </w:rPr>
                              <w:t>する遺伝子を</w:t>
                            </w:r>
                            <w:r w:rsidR="00822D43" w:rsidRPr="00E41AFE">
                              <w:rPr>
                                <w:rFonts w:ascii="Meiryo UI" w:eastAsia="Meiryo UI" w:hAnsi="Meiryo UI" w:hint="eastAsia"/>
                                <w:sz w:val="24"/>
                                <w:szCs w:val="24"/>
                              </w:rPr>
                              <w:t>破壊</w:t>
                            </w:r>
                            <w:r w:rsidR="00B35EB2">
                              <w:rPr>
                                <w:rFonts w:ascii="Meiryo UI" w:eastAsia="Meiryo UI" w:hAnsi="Meiryo UI" w:hint="eastAsia"/>
                                <w:sz w:val="24"/>
                                <w:szCs w:val="24"/>
                              </w:rPr>
                              <w:t>して、</w:t>
                            </w:r>
                            <w:r w:rsidR="00EC2003" w:rsidRPr="00E41AFE">
                              <w:rPr>
                                <w:rFonts w:ascii="Meiryo UI" w:eastAsia="Meiryo UI" w:hAnsi="Meiryo UI" w:hint="eastAsia"/>
                                <w:sz w:val="24"/>
                                <w:szCs w:val="24"/>
                              </w:rPr>
                              <w:t>筋肉を多く</w:t>
                            </w:r>
                            <w:r w:rsidR="00B35EB2">
                              <w:rPr>
                                <w:rFonts w:ascii="Meiryo UI" w:eastAsia="Meiryo UI" w:hAnsi="Meiryo UI" w:hint="eastAsia"/>
                                <w:sz w:val="24"/>
                                <w:szCs w:val="24"/>
                              </w:rPr>
                              <w:t>持った豚や</w:t>
                            </w:r>
                            <w:r w:rsidR="00B35EB2">
                              <w:rPr>
                                <w:rFonts w:ascii="Meiryo UI" w:eastAsia="Meiryo UI" w:hAnsi="Meiryo UI"/>
                                <w:sz w:val="24"/>
                                <w:szCs w:val="24"/>
                              </w:rPr>
                              <w:t>真鯛などが開発されようとしています。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8FAB07" id="四角形: 角を丸くする 1" o:spid="_x0000_s1040" style="position:absolute;left:0;text-align:left;margin-left:-3.95pt;margin-top:15pt;width:530.35pt;height:13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" fillcolor="#f2f2f2 [3052]" strokecolor="black [3200]" strokeweight="1pt">
                <v:stroke joinstyle="miter"/>
                <v:textbox>
                  <w:txbxContent>
                    <w:p w14:paraId="18C8E7CF" w14:textId="77777777" w:rsidR="00B60EDE" w:rsidRDefault="0041449F" w:rsidP="00B60EDE">
                      <w:pPr>
                        <w:snapToGrid w:val="0"/>
                        <w:spacing w:line="216" w:lineRule="auto"/>
                        <w:rPr>
                          <w:rFonts w:ascii="Meiryo UI" w:eastAsia="Meiryo UI" w:hAnsi="Meiryo UI"/>
                          <w:sz w:val="24"/>
                          <w:szCs w:val="24"/>
                        </w:rPr>
                      </w:pPr>
                      <w:r w:rsidRPr="00E41AFE">
                        <w:rPr>
                          <w:rFonts w:ascii="Meiryo UI" w:eastAsia="Meiryo UI" w:hAnsi="Meiryo UI" w:hint="eastAsia"/>
                          <w:sz w:val="24"/>
                          <w:szCs w:val="24"/>
                        </w:rPr>
                        <w:t>ゲ</w:t>
                      </w:r>
                      <w:bookmarkStart w:id="2" w:name="_Hlk67227055"/>
                      <w:r w:rsidRPr="00E41AFE">
                        <w:rPr>
                          <w:rFonts w:ascii="Meiryo UI" w:eastAsia="Meiryo UI" w:hAnsi="Meiryo UI" w:hint="eastAsia"/>
                          <w:sz w:val="24"/>
                          <w:szCs w:val="24"/>
                        </w:rPr>
                        <w:t>ノム編集とは、遺伝子操作の新しい技術です。他生物の遺伝子を挿入する遺伝子組み換</w:t>
                      </w:r>
                      <w:bookmarkEnd w:id="2"/>
                      <w:r w:rsidRPr="00E41AFE">
                        <w:rPr>
                          <w:rFonts w:ascii="Meiryo UI" w:eastAsia="Meiryo UI" w:hAnsi="Meiryo UI" w:hint="eastAsia"/>
                          <w:sz w:val="24"/>
                          <w:szCs w:val="24"/>
                        </w:rPr>
                        <w:t>え技術に対</w:t>
                      </w:r>
                    </w:p>
                    <w:p w14:paraId="0F451819" w14:textId="18E2739E" w:rsidR="0041449F" w:rsidRPr="000F26FA" w:rsidRDefault="0041449F" w:rsidP="00B60EDE">
                      <w:pPr>
                        <w:snapToGrid w:val="0"/>
                        <w:spacing w:line="216" w:lineRule="auto"/>
                        <w:ind w:rightChars="2217" w:right="4656"/>
                        <w:rPr>
                          <w:rFonts w:ascii="Meiryo UI" w:eastAsia="Meiryo UI" w:hAnsi="Meiryo UI"/>
                          <w:sz w:val="18"/>
                          <w:szCs w:val="18"/>
                        </w:rPr>
                      </w:pPr>
                      <w:r w:rsidRPr="00E41AFE">
                        <w:rPr>
                          <w:rFonts w:ascii="Meiryo UI" w:eastAsia="Meiryo UI" w:hAnsi="Meiryo UI" w:hint="eastAsia"/>
                          <w:sz w:val="24"/>
                          <w:szCs w:val="24"/>
                        </w:rPr>
                        <w:t>し、遺伝子を破壊することが技術の基本になっています。たとえば、</w:t>
                      </w:r>
                      <w:r w:rsidR="00EC2003" w:rsidRPr="00E41AFE">
                        <w:rPr>
                          <w:rFonts w:ascii="Meiryo UI" w:eastAsia="Meiryo UI" w:hAnsi="Meiryo UI" w:hint="eastAsia"/>
                          <w:sz w:val="24"/>
                          <w:szCs w:val="24"/>
                        </w:rPr>
                        <w:t>魚や家畜</w:t>
                      </w:r>
                      <w:r w:rsidR="00B35EB2">
                        <w:rPr>
                          <w:rFonts w:ascii="Meiryo UI" w:eastAsia="Meiryo UI" w:hAnsi="Meiryo UI" w:hint="eastAsia"/>
                          <w:sz w:val="24"/>
                          <w:szCs w:val="24"/>
                        </w:rPr>
                        <w:t>の</w:t>
                      </w:r>
                      <w:r w:rsidR="00822D43" w:rsidRPr="00E41AFE">
                        <w:rPr>
                          <w:rFonts w:ascii="Meiryo UI" w:eastAsia="Meiryo UI" w:hAnsi="Meiryo UI" w:hint="eastAsia"/>
                          <w:sz w:val="24"/>
                          <w:szCs w:val="24"/>
                        </w:rPr>
                        <w:t>筋肉増加を抑制</w:t>
                      </w:r>
                      <w:r w:rsidR="00B35EB2">
                        <w:rPr>
                          <w:rFonts w:ascii="Meiryo UI" w:eastAsia="Meiryo UI" w:hAnsi="Meiryo UI" w:hint="eastAsia"/>
                          <w:sz w:val="24"/>
                          <w:szCs w:val="24"/>
                        </w:rPr>
                        <w:t>する遺伝子を</w:t>
                      </w:r>
                      <w:r w:rsidR="00822D43" w:rsidRPr="00E41AFE">
                        <w:rPr>
                          <w:rFonts w:ascii="Meiryo UI" w:eastAsia="Meiryo UI" w:hAnsi="Meiryo UI" w:hint="eastAsia"/>
                          <w:sz w:val="24"/>
                          <w:szCs w:val="24"/>
                        </w:rPr>
                        <w:t>破壊</w:t>
                      </w:r>
                      <w:r w:rsidR="00B35EB2">
                        <w:rPr>
                          <w:rFonts w:ascii="Meiryo UI" w:eastAsia="Meiryo UI" w:hAnsi="Meiryo UI" w:hint="eastAsia"/>
                          <w:sz w:val="24"/>
                          <w:szCs w:val="24"/>
                        </w:rPr>
                        <w:t>して、</w:t>
                      </w:r>
                      <w:r w:rsidR="00EC2003" w:rsidRPr="00E41AFE">
                        <w:rPr>
                          <w:rFonts w:ascii="Meiryo UI" w:eastAsia="Meiryo UI" w:hAnsi="Meiryo UI" w:hint="eastAsia"/>
                          <w:sz w:val="24"/>
                          <w:szCs w:val="24"/>
                        </w:rPr>
                        <w:t>筋肉を多く</w:t>
                      </w:r>
                      <w:r w:rsidR="00B35EB2">
                        <w:rPr>
                          <w:rFonts w:ascii="Meiryo UI" w:eastAsia="Meiryo UI" w:hAnsi="Meiryo UI" w:hint="eastAsia"/>
                          <w:sz w:val="24"/>
                          <w:szCs w:val="24"/>
                        </w:rPr>
                        <w:t>持った豚や</w:t>
                      </w:r>
                      <w:r w:rsidR="00B35EB2">
                        <w:rPr>
                          <w:rFonts w:ascii="Meiryo UI" w:eastAsia="Meiryo UI" w:hAnsi="Meiryo UI"/>
                          <w:sz w:val="24"/>
                          <w:szCs w:val="24"/>
                        </w:rPr>
                        <w:t>真鯛などが開発されようとしています。</w:t>
                      </w:r>
                    </w:p>
                  </w:txbxContent>
                </v:textbox>
              </v:roundrect>
            </w:pict>
          </mc:Fallback>
        </mc:AlternateContent>
      </w:r>
    </w:p>
    <w:p w14:paraId="436B4A46" w14:textId="3D9317C5" w:rsidR="00987C1E" w:rsidRPr="00E41AFE" w:rsidRDefault="00B60EDE" w:rsidP="00987C1E">
      <w:pPr>
        <w:snapToGrid w:val="0"/>
        <w:rPr>
          <w:rFonts w:ascii="Meiryo UI" w:eastAsia="Meiryo UI" w:hAnsi="Meiryo UI"/>
          <w:b/>
          <w:bCs/>
          <w:sz w:val="24"/>
          <w:szCs w:val="24"/>
        </w:rPr>
      </w:pPr>
      <w:r w:rsidRPr="000F26FA">
        <w:rPr>
          <w:rFonts w:ascii="Meiryo UI" w:eastAsia="Meiryo UI" w:hAnsi="Meiryo UI"/>
          <w:b/>
          <w:bCs/>
          <w:noProof/>
          <w:sz w:val="24"/>
          <w:szCs w:val="24"/>
        </w:rPr>
        <mc:AlternateContent>
          <mc:Choice Requires="wps">
            <w:drawing>
              <wp:anchor distT="45720" distB="45720" distL="114300" distR="114300" simplePos="0" relativeHeight="251672576" behindDoc="0" locked="0" layoutInCell="1" allowOverlap="1" wp14:anchorId="0DC5D624" wp14:editId="5E496B7C">
                <wp:simplePos x="0" y="0"/>
                <wp:positionH relativeFrom="column">
                  <wp:posOffset>3520440</wp:posOffset>
                </wp:positionH>
                <wp:positionV relativeFrom="paragraph">
                  <wp:posOffset>252730</wp:posOffset>
                </wp:positionV>
                <wp:extent cx="3168015" cy="1244600"/>
                <wp:effectExtent l="0" t="0" r="0" b="0"/>
                <wp:wrapSquare wrapText="bothSides"/>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015" cy="1244600"/>
                        </a:xfrm>
                        <a:prstGeom prst="rect">
                          <a:avLst/>
                        </a:prstGeom>
                        <a:noFill/>
                        <a:ln w="9525">
                          <a:noFill/>
                          <a:miter lim="800000"/>
                          <a:headEnd/>
                          <a:tailEnd/>
                        </a:ln>
                      </wps:spPr>
                      <wps:txbx>
                        <w:txbxContent>
                          <w:p w14:paraId="20B76CF7" w14:textId="38FB84B4" w:rsidR="000F26FA" w:rsidRDefault="000F26FA" w:rsidP="00B35EB2">
                            <w:pPr>
                              <w:snapToGrid w:val="0"/>
                            </w:pPr>
                            <w:r>
                              <w:rPr>
                                <w:noProof/>
                              </w:rPr>
                              <w:drawing>
                                <wp:inline distT="0" distB="0" distL="0" distR="0" wp14:anchorId="1E16CD0A" wp14:editId="3EDCC56A">
                                  <wp:extent cx="3072947" cy="93726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4321" cy="943779"/>
                                          </a:xfrm>
                                          <a:prstGeom prst="rect">
                                            <a:avLst/>
                                          </a:prstGeom>
                                          <a:noFill/>
                                          <a:ln>
                                            <a:noFill/>
                                          </a:ln>
                                        </pic:spPr>
                                      </pic:pic>
                                    </a:graphicData>
                                  </a:graphic>
                                </wp:inline>
                              </w:drawing>
                            </w:r>
                          </w:p>
                          <w:p w14:paraId="26AF5900" w14:textId="368E3FDC" w:rsidR="00B35EB2" w:rsidRPr="00B35EB2" w:rsidRDefault="00B35EB2" w:rsidP="00B35EB2">
                            <w:pPr>
                              <w:autoSpaceDE w:val="0"/>
                              <w:autoSpaceDN w:val="0"/>
                              <w:adjustRightInd w:val="0"/>
                              <w:snapToGrid w:val="0"/>
                              <w:ind w:firstLineChars="500" w:firstLine="900"/>
                              <w:jc w:val="left"/>
                              <w:rPr>
                                <w:rFonts w:ascii="Yu Gothic UI" w:eastAsia="Yu Gothic UI" w:cs="Yu Gothic UI"/>
                                <w:kern w:val="0"/>
                                <w:sz w:val="18"/>
                                <w:szCs w:val="18"/>
                                <w:lang w:val="ja-JP"/>
                              </w:rPr>
                            </w:pPr>
                            <w:r w:rsidRPr="000F26FA">
                              <w:rPr>
                                <w:rFonts w:ascii="Meiryo UI" w:eastAsia="Meiryo UI" w:hAnsi="Meiryo UI" w:hint="eastAsia"/>
                                <w:sz w:val="18"/>
                                <w:szCs w:val="18"/>
                              </w:rPr>
                              <w:t xml:space="preserve">壊す遺伝子で、大きくも小さくも思いのまま？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5D624" id="_x0000_s1041" type="#_x0000_t202" style="position:absolute;left:0;text-align:left;margin-left:277.2pt;margin-top:19.9pt;width:249.45pt;height:98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" filled="f" stroked="f">
                <v:textbox>
                  <w:txbxContent>
                    <w:p w14:paraId="20B76CF7" w14:textId="38FB84B4" w:rsidR="000F26FA" w:rsidRDefault="000F26FA" w:rsidP="00B35EB2">
                      <w:pPr>
                        <w:snapToGrid w:val="0"/>
                      </w:pPr>
                      <w:r>
                        <w:rPr>
                          <w:noProof/>
                        </w:rPr>
                        <w:drawing>
                          <wp:inline distT="0" distB="0" distL="0" distR="0" wp14:anchorId="1E16CD0A" wp14:editId="3EDCC56A">
                            <wp:extent cx="3072947" cy="93726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4321" cy="943779"/>
                                    </a:xfrm>
                                    <a:prstGeom prst="rect">
                                      <a:avLst/>
                                    </a:prstGeom>
                                    <a:noFill/>
                                    <a:ln>
                                      <a:noFill/>
                                    </a:ln>
                                  </pic:spPr>
                                </pic:pic>
                              </a:graphicData>
                            </a:graphic>
                          </wp:inline>
                        </w:drawing>
                      </w:r>
                    </w:p>
                    <w:p w14:paraId="26AF5900" w14:textId="368E3FDC" w:rsidR="00B35EB2" w:rsidRPr="00B35EB2" w:rsidRDefault="00B35EB2" w:rsidP="00B35EB2">
                      <w:pPr>
                        <w:autoSpaceDE w:val="0"/>
                        <w:autoSpaceDN w:val="0"/>
                        <w:adjustRightInd w:val="0"/>
                        <w:snapToGrid w:val="0"/>
                        <w:ind w:firstLineChars="500" w:firstLine="900"/>
                        <w:jc w:val="left"/>
                        <w:rPr>
                          <w:rFonts w:ascii="Yu Gothic UI" w:eastAsia="Yu Gothic UI" w:cs="Yu Gothic UI"/>
                          <w:kern w:val="0"/>
                          <w:sz w:val="18"/>
                          <w:szCs w:val="18"/>
                          <w:lang w:val="ja-JP"/>
                        </w:rPr>
                      </w:pPr>
                      <w:r w:rsidRPr="000F26FA">
                        <w:rPr>
                          <w:rFonts w:ascii="Meiryo UI" w:eastAsia="Meiryo UI" w:hAnsi="Meiryo UI" w:hint="eastAsia"/>
                          <w:sz w:val="18"/>
                          <w:szCs w:val="18"/>
                        </w:rPr>
                        <w:t xml:space="preserve">壊す遺伝子で、大きくも小さくも思いのまま？　</w:t>
                      </w:r>
                    </w:p>
                  </w:txbxContent>
                </v:textbox>
                <w10:wrap type="square"/>
              </v:shape>
            </w:pict>
          </mc:Fallback>
        </mc:AlternateContent>
      </w:r>
    </w:p>
    <w:p w14:paraId="3D184F64" w14:textId="54AAF558" w:rsidR="00377B7D" w:rsidRPr="00E41AFE" w:rsidRDefault="00377B7D" w:rsidP="00377B7D">
      <w:pPr>
        <w:snapToGrid w:val="0"/>
        <w:rPr>
          <w:rFonts w:ascii="Meiryo UI" w:eastAsia="Meiryo UI" w:hAnsi="Meiryo UI"/>
          <w:b/>
          <w:bCs/>
          <w:sz w:val="24"/>
          <w:szCs w:val="24"/>
        </w:rPr>
      </w:pPr>
    </w:p>
    <w:p w14:paraId="73A2CA24" w14:textId="50757C7E" w:rsidR="00987C1E" w:rsidRPr="00E41AFE" w:rsidRDefault="00E94842" w:rsidP="00987C1E">
      <w:pPr>
        <w:snapToGrid w:val="0"/>
        <w:rPr>
          <w:rFonts w:ascii="Meiryo UI" w:eastAsia="Meiryo UI" w:hAnsi="Meiryo UI"/>
          <w:b/>
          <w:bCs/>
          <w:sz w:val="24"/>
          <w:szCs w:val="24"/>
        </w:rPr>
      </w:pPr>
      <w:r>
        <w:rPr>
          <w:rFonts w:ascii="Meiryo UI" w:eastAsia="Meiryo UI" w:hAnsi="Meiryo UI"/>
          <w:b/>
          <w:bCs/>
          <w:noProof/>
          <w:sz w:val="24"/>
          <w:szCs w:val="24"/>
        </w:rPr>
        <mc:AlternateContent>
          <mc:Choice Requires="wps">
            <w:drawing>
              <wp:anchor distT="0" distB="0" distL="114300" distR="114300" simplePos="0" relativeHeight="251673600" behindDoc="0" locked="0" layoutInCell="1" allowOverlap="1" wp14:anchorId="0459F3B3" wp14:editId="4EF39372">
                <wp:simplePos x="0" y="0"/>
                <wp:positionH relativeFrom="column">
                  <wp:posOffset>5131510</wp:posOffset>
                </wp:positionH>
                <wp:positionV relativeFrom="paragraph">
                  <wp:posOffset>5982131</wp:posOffset>
                </wp:positionV>
                <wp:extent cx="1492250" cy="1643362"/>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492250" cy="1643362"/>
                        </a:xfrm>
                        <a:prstGeom prst="rect">
                          <a:avLst/>
                        </a:prstGeom>
                        <a:noFill/>
                        <a:ln w="6350">
                          <a:noFill/>
                        </a:ln>
                      </wps:spPr>
                      <wps:txbx>
                        <w:txbxContent>
                          <w:p w14:paraId="56163EEC" w14:textId="51A057D7" w:rsidR="009F1E36" w:rsidRDefault="009F1E36" w:rsidP="004C2B8C">
                            <w:pPr>
                              <w:snapToGrid w:val="0"/>
                            </w:pPr>
                            <w:r>
                              <w:rPr>
                                <w:noProof/>
                              </w:rPr>
                              <w:drawing>
                                <wp:inline distT="0" distB="0" distL="0" distR="0" wp14:anchorId="3A937DD9" wp14:editId="1A525D73">
                                  <wp:extent cx="965033" cy="1458851"/>
                                  <wp:effectExtent l="0" t="0" r="6985" b="825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9589" cy="14657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59F3B3" id="テキスト ボックス 12" o:spid="_x0000_s1042" type="#_x0000_t202" style="position:absolute;left:0;text-align:left;margin-left:404.05pt;margin-top:471.05pt;width:117.5pt;height:129.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" filled="f" stroked="f" strokeweight=".5pt">
                <v:textbox>
                  <w:txbxContent>
                    <w:p w14:paraId="56163EEC" w14:textId="51A057D7" w:rsidR="009F1E36" w:rsidRDefault="009F1E36" w:rsidP="004C2B8C">
                      <w:pPr>
                        <w:snapToGrid w:val="0"/>
                      </w:pPr>
                      <w:r>
                        <w:rPr>
                          <w:noProof/>
                        </w:rPr>
                        <w:drawing>
                          <wp:inline distT="0" distB="0" distL="0" distR="0" wp14:anchorId="3A937DD9" wp14:editId="1A525D73">
                            <wp:extent cx="965033" cy="1458851"/>
                            <wp:effectExtent l="0" t="0" r="6985" b="825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9589" cy="1465739"/>
                                    </a:xfrm>
                                    <a:prstGeom prst="rect">
                                      <a:avLst/>
                                    </a:prstGeom>
                                    <a:noFill/>
                                    <a:ln>
                                      <a:noFill/>
                                    </a:ln>
                                  </pic:spPr>
                                </pic:pic>
                              </a:graphicData>
                            </a:graphic>
                          </wp:inline>
                        </w:drawing>
                      </w:r>
                    </w:p>
                  </w:txbxContent>
                </v:textbox>
              </v:shape>
            </w:pict>
          </mc:Fallback>
        </mc:AlternateContent>
      </w:r>
      <w:r w:rsidR="00B35EB2" w:rsidRPr="00E41AFE">
        <w:rPr>
          <w:rFonts w:ascii="Meiryo UI" w:eastAsia="Meiryo UI" w:hAnsi="Meiryo UI"/>
          <w:b/>
          <w:bCs/>
          <w:noProof/>
          <w:sz w:val="24"/>
          <w:szCs w:val="24"/>
        </w:rPr>
        <mc:AlternateContent>
          <mc:Choice Requires="wps">
            <w:drawing>
              <wp:anchor distT="45720" distB="45720" distL="114300" distR="114300" simplePos="0" relativeHeight="251666432" behindDoc="0" locked="0" layoutInCell="1" allowOverlap="1" wp14:anchorId="68AA868B" wp14:editId="147A907D">
                <wp:simplePos x="0" y="0"/>
                <wp:positionH relativeFrom="column">
                  <wp:posOffset>184150</wp:posOffset>
                </wp:positionH>
                <wp:positionV relativeFrom="paragraph">
                  <wp:posOffset>1311904</wp:posOffset>
                </wp:positionV>
                <wp:extent cx="1612415" cy="341630"/>
                <wp:effectExtent l="0" t="0" r="6985" b="127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415" cy="341630"/>
                        </a:xfrm>
                        <a:prstGeom prst="rect">
                          <a:avLst/>
                        </a:prstGeom>
                        <a:solidFill>
                          <a:sysClr val="window" lastClr="FFFFFF"/>
                        </a:solidFill>
                        <a:ln w="9525">
                          <a:noFill/>
                          <a:miter lim="800000"/>
                          <a:headEnd/>
                          <a:tailEnd/>
                        </a:ln>
                      </wps:spPr>
                      <wps:txbx>
                        <w:txbxContent>
                          <w:p w14:paraId="5E1A456C" w14:textId="77777777" w:rsidR="00377B7D" w:rsidRPr="00E41AFE" w:rsidRDefault="00377B7D" w:rsidP="00377B7D">
                            <w:pPr>
                              <w:snapToGrid w:val="0"/>
                              <w:rPr>
                                <w:rFonts w:ascii="Meiryo UI" w:eastAsia="Meiryo UI" w:hAnsi="Meiryo UI"/>
                                <w:b/>
                                <w:bCs/>
                                <w:sz w:val="36"/>
                                <w:szCs w:val="36"/>
                              </w:rPr>
                            </w:pPr>
                            <w:r w:rsidRPr="00E41AFE">
                              <w:rPr>
                                <w:rFonts w:ascii="Meiryo UI" w:eastAsia="Meiryo UI" w:hAnsi="Meiryo UI" w:hint="eastAsia"/>
                                <w:b/>
                                <w:bCs/>
                                <w:sz w:val="36"/>
                                <w:szCs w:val="36"/>
                              </w:rPr>
                              <w:t>ゲノム編集のウソ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A868B" id="_x0000_s1042" type="#_x0000_t202" style="position:absolute;left:0;text-align:left;margin-left:14.5pt;margin-top:103.3pt;width:126.95pt;height:26.9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" fillcolor="window" stroked="f">
                <v:textbox inset="0,0,0,0">
                  <w:txbxContent>
                    <w:p w14:paraId="5E1A456C" w14:textId="77777777" w:rsidR="00377B7D" w:rsidRPr="00E41AFE" w:rsidRDefault="00377B7D" w:rsidP="00377B7D">
                      <w:pPr>
                        <w:snapToGrid w:val="0"/>
                        <w:rPr>
                          <w:rFonts w:ascii="Meiryo UI" w:eastAsia="Meiryo UI" w:hAnsi="Meiryo UI"/>
                          <w:b/>
                          <w:bCs/>
                          <w:sz w:val="36"/>
                          <w:szCs w:val="36"/>
                        </w:rPr>
                      </w:pPr>
                      <w:r w:rsidRPr="00E41AFE">
                        <w:rPr>
                          <w:rFonts w:ascii="Meiryo UI" w:eastAsia="Meiryo UI" w:hAnsi="Meiryo UI" w:hint="eastAsia"/>
                          <w:b/>
                          <w:bCs/>
                          <w:sz w:val="36"/>
                          <w:szCs w:val="36"/>
                        </w:rPr>
                        <w:t>ゲノム編集のウソ</w:t>
                      </w:r>
                    </w:p>
                  </w:txbxContent>
                </v:textbox>
              </v:shape>
            </w:pict>
          </mc:Fallback>
        </mc:AlternateContent>
      </w:r>
      <w:r w:rsidR="00AB47C5" w:rsidRPr="00E41AFE">
        <w:rPr>
          <w:rFonts w:ascii="Meiryo UI" w:eastAsia="Meiryo UI" w:hAnsi="Meiryo UI"/>
          <w:b/>
          <w:bCs/>
          <w:noProof/>
          <w:sz w:val="24"/>
          <w:szCs w:val="24"/>
        </w:rPr>
        <mc:AlternateContent>
          <mc:Choice Requires="wps">
            <w:drawing>
              <wp:anchor distT="0" distB="0" distL="114300" distR="114300" simplePos="0" relativeHeight="251665408" behindDoc="0" locked="0" layoutInCell="1" allowOverlap="1" wp14:anchorId="05738477" wp14:editId="2F47474A">
                <wp:simplePos x="0" y="0"/>
                <wp:positionH relativeFrom="column">
                  <wp:posOffset>-13591</wp:posOffset>
                </wp:positionH>
                <wp:positionV relativeFrom="paragraph">
                  <wp:posOffset>1538215</wp:posOffset>
                </wp:positionV>
                <wp:extent cx="6700520" cy="3587798"/>
                <wp:effectExtent l="0" t="0" r="24130" b="12700"/>
                <wp:wrapNone/>
                <wp:docPr id="5" name="四角形: 角を丸くする 5"/>
                <wp:cNvGraphicFramePr/>
                <a:graphic xmlns:a="http://schemas.openxmlformats.org/drawingml/2006/main">
                  <a:graphicData uri="http://schemas.microsoft.com/office/word/2010/wordprocessingShape">
                    <wps:wsp>
                      <wps:cNvSpPr/>
                      <wps:spPr>
                        <a:xfrm>
                          <a:off x="0" y="0"/>
                          <a:ext cx="6700520" cy="3587798"/>
                        </a:xfrm>
                        <a:prstGeom prst="roundRect">
                          <a:avLst>
                            <a:gd name="adj" fmla="val 7556"/>
                          </a:avLst>
                        </a:prstGeom>
                        <a:solidFill>
                          <a:schemeClr val="bg1">
                            <a:lumMod val="95000"/>
                          </a:schemeClr>
                        </a:solidFill>
                        <a:ln w="12700" cap="flat" cmpd="sng" algn="ctr">
                          <a:solidFill>
                            <a:sysClr val="windowText" lastClr="000000"/>
                          </a:solidFill>
                          <a:prstDash val="solid"/>
                          <a:miter lim="800000"/>
                        </a:ln>
                        <a:effectLst/>
                      </wps:spPr>
                      <wps:txbx>
                        <w:txbxContent>
                          <w:p w14:paraId="09999903" w14:textId="41AD5CB9" w:rsidR="00377B7D" w:rsidRPr="00E41AFE" w:rsidRDefault="00377B7D" w:rsidP="00E41AFE">
                            <w:pPr>
                              <w:snapToGrid w:val="0"/>
                              <w:spacing w:line="216" w:lineRule="auto"/>
                              <w:rPr>
                                <w:rFonts w:ascii="Meiryo UI" w:eastAsia="Meiryo UI" w:hAnsi="Meiryo UI"/>
                                <w:sz w:val="24"/>
                                <w:szCs w:val="24"/>
                              </w:rPr>
                            </w:pPr>
                            <w:r w:rsidRPr="00E41AFE">
                              <w:rPr>
                                <w:rFonts w:ascii="Meiryo UI" w:eastAsia="Meiryo UI" w:hAnsi="Meiryo UI" w:hint="eastAsia"/>
                                <w:sz w:val="24"/>
                                <w:szCs w:val="24"/>
                              </w:rPr>
                              <w:t>ゲノム編集技術について、推進派は都合のよい説明をして、</w:t>
                            </w:r>
                            <w:r w:rsidR="004C2B8C">
                              <w:rPr>
                                <w:rFonts w:ascii="Meiryo UI" w:eastAsia="Meiryo UI" w:hAnsi="Meiryo UI" w:hint="eastAsia"/>
                                <w:sz w:val="24"/>
                                <w:szCs w:val="24"/>
                              </w:rPr>
                              <w:t>有用だ、</w:t>
                            </w:r>
                            <w:r w:rsidRPr="00E41AFE">
                              <w:rPr>
                                <w:rFonts w:ascii="Meiryo UI" w:eastAsia="Meiryo UI" w:hAnsi="Meiryo UI" w:hint="eastAsia"/>
                                <w:sz w:val="24"/>
                                <w:szCs w:val="24"/>
                              </w:rPr>
                              <w:t>安全</w:t>
                            </w:r>
                            <w:r w:rsidR="004C2B8C">
                              <w:rPr>
                                <w:rFonts w:ascii="Meiryo UI" w:eastAsia="Meiryo UI" w:hAnsi="Meiryo UI" w:hint="eastAsia"/>
                                <w:sz w:val="24"/>
                                <w:szCs w:val="24"/>
                              </w:rPr>
                              <w:t>だ</w:t>
                            </w:r>
                            <w:r w:rsidRPr="00E41AFE">
                              <w:rPr>
                                <w:rFonts w:ascii="Meiryo UI" w:eastAsia="Meiryo UI" w:hAnsi="Meiryo UI" w:hint="eastAsia"/>
                                <w:sz w:val="24"/>
                                <w:szCs w:val="24"/>
                              </w:rPr>
                              <w:t>とアピールし</w:t>
                            </w:r>
                            <w:r w:rsidR="00B60EDE">
                              <w:rPr>
                                <w:rFonts w:ascii="Meiryo UI" w:eastAsia="Meiryo UI" w:hAnsi="Meiryo UI" w:hint="eastAsia"/>
                                <w:sz w:val="24"/>
                                <w:szCs w:val="24"/>
                              </w:rPr>
                              <w:t>てい</w:t>
                            </w:r>
                            <w:r w:rsidRPr="00E41AFE">
                              <w:rPr>
                                <w:rFonts w:ascii="Meiryo UI" w:eastAsia="Meiryo UI" w:hAnsi="Meiryo UI" w:hint="eastAsia"/>
                                <w:sz w:val="24"/>
                                <w:szCs w:val="24"/>
                              </w:rPr>
                              <w:t>ますが、本当のところは全く違います。</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655"/>
                              <w:gridCol w:w="6410"/>
                            </w:tblGrid>
                            <w:tr w:rsidR="00111BCD" w:rsidRPr="00E41AFE" w14:paraId="535497AF" w14:textId="77777777" w:rsidTr="004D00A3">
                              <w:trPr>
                                <w:trHeight w:val="330"/>
                              </w:trPr>
                              <w:tc>
                                <w:tcPr>
                                  <w:tcW w:w="3655" w:type="dxa"/>
                                  <w:shd w:val="clear" w:color="auto" w:fill="D0CECE" w:themeFill="background2" w:themeFillShade="E6"/>
                                </w:tcPr>
                                <w:p w14:paraId="648FCCB9" w14:textId="22F8D6F4" w:rsidR="00377B7D" w:rsidRPr="00E41AFE" w:rsidRDefault="00377B7D" w:rsidP="00B60EDE">
                                  <w:pPr>
                                    <w:snapToGrid w:val="0"/>
                                    <w:spacing w:line="216" w:lineRule="auto"/>
                                    <w:jc w:val="center"/>
                                    <w:rPr>
                                      <w:rFonts w:ascii="Meiryo UI" w:eastAsia="Meiryo UI" w:hAnsi="Meiryo UI"/>
                                      <w:sz w:val="24"/>
                                      <w:szCs w:val="24"/>
                                    </w:rPr>
                                  </w:pPr>
                                  <w:r w:rsidRPr="00E41AFE">
                                    <w:rPr>
                                      <w:rFonts w:ascii="Meiryo UI" w:eastAsia="Meiryo UI" w:hAnsi="Meiryo UI" w:hint="eastAsia"/>
                                      <w:sz w:val="24"/>
                                      <w:szCs w:val="24"/>
                                    </w:rPr>
                                    <w:t xml:space="preserve">推 進 派 の </w:t>
                                  </w:r>
                                  <w:r w:rsidR="00B60EDE">
                                    <w:rPr>
                                      <w:rFonts w:ascii="Meiryo UI" w:eastAsia="Meiryo UI" w:hAnsi="Meiryo UI" w:hint="eastAsia"/>
                                      <w:sz w:val="24"/>
                                      <w:szCs w:val="24"/>
                                    </w:rPr>
                                    <w:t>説</w:t>
                                  </w:r>
                                  <w:r w:rsidR="004D00A3">
                                    <w:rPr>
                                      <w:rFonts w:ascii="Meiryo UI" w:eastAsia="Meiryo UI" w:hAnsi="Meiryo UI" w:hint="eastAsia"/>
                                      <w:sz w:val="24"/>
                                      <w:szCs w:val="24"/>
                                    </w:rPr>
                                    <w:t xml:space="preserve"> </w:t>
                                  </w:r>
                                  <w:r w:rsidR="00B60EDE">
                                    <w:rPr>
                                      <w:rFonts w:ascii="Meiryo UI" w:eastAsia="Meiryo UI" w:hAnsi="Meiryo UI" w:hint="eastAsia"/>
                                      <w:sz w:val="24"/>
                                      <w:szCs w:val="24"/>
                                    </w:rPr>
                                    <w:t>明</w:t>
                                  </w:r>
                                </w:p>
                              </w:tc>
                              <w:tc>
                                <w:tcPr>
                                  <w:tcW w:w="6410" w:type="dxa"/>
                                  <w:shd w:val="clear" w:color="auto" w:fill="D0CECE" w:themeFill="background2" w:themeFillShade="E6"/>
                                </w:tcPr>
                                <w:p w14:paraId="7BADBDBB" w14:textId="576A457E" w:rsidR="00377B7D" w:rsidRPr="00E41AFE" w:rsidRDefault="00377B7D" w:rsidP="004D00A3">
                                  <w:pPr>
                                    <w:snapToGrid w:val="0"/>
                                    <w:spacing w:line="216" w:lineRule="auto"/>
                                    <w:jc w:val="center"/>
                                    <w:rPr>
                                      <w:rFonts w:ascii="Meiryo UI" w:eastAsia="Meiryo UI" w:hAnsi="Meiryo UI"/>
                                      <w:sz w:val="24"/>
                                      <w:szCs w:val="24"/>
                                    </w:rPr>
                                  </w:pPr>
                                  <w:r w:rsidRPr="00E41AFE">
                                    <w:rPr>
                                      <w:rFonts w:ascii="Meiryo UI" w:eastAsia="Meiryo UI" w:hAnsi="Meiryo UI" w:hint="eastAsia"/>
                                      <w:sz w:val="24"/>
                                      <w:szCs w:val="24"/>
                                    </w:rPr>
                                    <w:t xml:space="preserve">本　</w:t>
                                  </w:r>
                                  <w:r w:rsidR="004D00A3">
                                    <w:rPr>
                                      <w:rFonts w:ascii="Meiryo UI" w:eastAsia="Meiryo UI" w:hAnsi="Meiryo UI" w:hint="eastAsia"/>
                                      <w:sz w:val="24"/>
                                      <w:szCs w:val="24"/>
                                    </w:rPr>
                                    <w:t xml:space="preserve"> </w:t>
                                  </w:r>
                                  <w:r w:rsidRPr="00E41AFE">
                                    <w:rPr>
                                      <w:rFonts w:ascii="Meiryo UI" w:eastAsia="Meiryo UI" w:hAnsi="Meiryo UI" w:hint="eastAsia"/>
                                      <w:sz w:val="24"/>
                                      <w:szCs w:val="24"/>
                                    </w:rPr>
                                    <w:t>当</w:t>
                                  </w:r>
                                  <w:r w:rsidR="004D00A3">
                                    <w:rPr>
                                      <w:rFonts w:ascii="Meiryo UI" w:eastAsia="Meiryo UI" w:hAnsi="Meiryo UI" w:hint="eastAsia"/>
                                      <w:sz w:val="24"/>
                                      <w:szCs w:val="24"/>
                                    </w:rPr>
                                    <w:t xml:space="preserve"> </w:t>
                                  </w:r>
                                  <w:r w:rsidRPr="00E41AFE">
                                    <w:rPr>
                                      <w:rFonts w:ascii="Meiryo UI" w:eastAsia="Meiryo UI" w:hAnsi="Meiryo UI" w:hint="eastAsia"/>
                                      <w:sz w:val="24"/>
                                      <w:szCs w:val="24"/>
                                    </w:rPr>
                                    <w:t xml:space="preserve">　は</w:t>
                                  </w:r>
                                  <w:r w:rsidR="004D00A3">
                                    <w:rPr>
                                      <w:rFonts w:ascii="Meiryo UI" w:eastAsia="Meiryo UI" w:hAnsi="Meiryo UI" w:hint="eastAsia"/>
                                      <w:sz w:val="24"/>
                                      <w:szCs w:val="24"/>
                                    </w:rPr>
                                    <w:t xml:space="preserve"> </w:t>
                                  </w:r>
                                  <w:r w:rsidRPr="00E41AFE">
                                    <w:rPr>
                                      <w:rFonts w:ascii="Meiryo UI" w:eastAsia="Meiryo UI" w:hAnsi="Meiryo UI" w:hint="eastAsia"/>
                                      <w:sz w:val="24"/>
                                      <w:szCs w:val="24"/>
                                    </w:rPr>
                                    <w:t xml:space="preserve">　</w:t>
                                  </w:r>
                                  <w:r w:rsidR="004D00A3">
                                    <w:rPr>
                                      <w:rFonts w:ascii="Meiryo UI" w:eastAsia="Meiryo UI" w:hAnsi="Meiryo UI" w:hint="eastAsia"/>
                                      <w:sz w:val="24"/>
                                      <w:szCs w:val="24"/>
                                    </w:rPr>
                                    <w:t xml:space="preserve">・ </w:t>
                                  </w:r>
                                  <w:r w:rsidR="004D00A3">
                                    <w:rPr>
                                      <w:rFonts w:ascii="Meiryo UI" w:eastAsia="Meiryo UI" w:hAnsi="Meiryo UI"/>
                                      <w:sz w:val="24"/>
                                      <w:szCs w:val="24"/>
                                    </w:rPr>
                                    <w:t xml:space="preserve"> </w:t>
                                  </w:r>
                                  <w:r w:rsidR="004D00A3">
                                    <w:rPr>
                                      <w:rFonts w:ascii="Meiryo UI" w:eastAsia="Meiryo UI" w:hAnsi="Meiryo UI" w:hint="eastAsia"/>
                                      <w:sz w:val="24"/>
                                      <w:szCs w:val="24"/>
                                    </w:rPr>
                                    <w:t xml:space="preserve">・ </w:t>
                                  </w:r>
                                  <w:r w:rsidR="004D00A3">
                                    <w:rPr>
                                      <w:rFonts w:ascii="Meiryo UI" w:eastAsia="Meiryo UI" w:hAnsi="Meiryo UI"/>
                                      <w:sz w:val="24"/>
                                      <w:szCs w:val="24"/>
                                    </w:rPr>
                                    <w:t xml:space="preserve"> </w:t>
                                  </w:r>
                                  <w:r w:rsidR="004D00A3">
                                    <w:rPr>
                                      <w:rFonts w:ascii="Meiryo UI" w:eastAsia="Meiryo UI" w:hAnsi="Meiryo UI" w:hint="eastAsia"/>
                                      <w:sz w:val="24"/>
                                      <w:szCs w:val="24"/>
                                    </w:rPr>
                                    <w:t>・</w:t>
                                  </w:r>
                                </w:p>
                              </w:tc>
                            </w:tr>
                            <w:tr w:rsidR="00377B7D" w:rsidRPr="00E41AFE" w14:paraId="71BFC3BF" w14:textId="77777777" w:rsidTr="00111BCD">
                              <w:trPr>
                                <w:trHeight w:val="660"/>
                              </w:trPr>
                              <w:tc>
                                <w:tcPr>
                                  <w:tcW w:w="3655" w:type="dxa"/>
                                </w:tcPr>
                                <w:p w14:paraId="6F4BEC03" w14:textId="32CAF588" w:rsidR="00377B7D" w:rsidRPr="00E41AFE" w:rsidRDefault="00377B7D" w:rsidP="00E41AFE">
                                  <w:pPr>
                                    <w:snapToGrid w:val="0"/>
                                    <w:spacing w:line="216" w:lineRule="auto"/>
                                    <w:rPr>
                                      <w:rFonts w:ascii="Meiryo UI" w:eastAsia="Meiryo UI" w:hAnsi="Meiryo UI"/>
                                      <w:sz w:val="24"/>
                                      <w:szCs w:val="24"/>
                                    </w:rPr>
                                  </w:pPr>
                                  <w:r w:rsidRPr="00E41AFE">
                                    <w:rPr>
                                      <w:rFonts w:ascii="Meiryo UI" w:eastAsia="Meiryo UI" w:hAnsi="Meiryo UI" w:hint="eastAsia"/>
                                      <w:sz w:val="24"/>
                                      <w:szCs w:val="24"/>
                                    </w:rPr>
                                    <w:t>遺伝子組み換えに比べ、ゲノム編集</w:t>
                                  </w:r>
                                  <w:r w:rsidR="00B60EDE">
                                    <w:rPr>
                                      <w:rFonts w:ascii="Meiryo UI" w:eastAsia="Meiryo UI" w:hAnsi="Meiryo UI" w:hint="eastAsia"/>
                                      <w:sz w:val="24"/>
                                      <w:szCs w:val="24"/>
                                    </w:rPr>
                                    <w:t>は</w:t>
                                  </w:r>
                                  <w:r w:rsidRPr="00E41AFE">
                                    <w:rPr>
                                      <w:rFonts w:ascii="Meiryo UI" w:eastAsia="Meiryo UI" w:hAnsi="Meiryo UI" w:hint="eastAsia"/>
                                      <w:sz w:val="24"/>
                                      <w:szCs w:val="24"/>
                                    </w:rPr>
                                    <w:t>狙い撃ちで正確</w:t>
                                  </w:r>
                                  <w:r w:rsidR="00184FF5">
                                    <w:rPr>
                                      <w:rFonts w:ascii="Meiryo UI" w:eastAsia="Meiryo UI" w:hAnsi="Meiryo UI" w:hint="eastAsia"/>
                                      <w:sz w:val="24"/>
                                      <w:szCs w:val="24"/>
                                    </w:rPr>
                                    <w:t>だ</w:t>
                                  </w:r>
                                  <w:r w:rsidRPr="00E41AFE">
                                    <w:rPr>
                                      <w:rFonts w:ascii="Meiryo UI" w:eastAsia="Meiryo UI" w:hAnsi="Meiryo UI" w:hint="eastAsia"/>
                                      <w:sz w:val="24"/>
                                      <w:szCs w:val="24"/>
                                    </w:rPr>
                                    <w:t>。</w:t>
                                  </w:r>
                                </w:p>
                              </w:tc>
                              <w:tc>
                                <w:tcPr>
                                  <w:tcW w:w="6410" w:type="dxa"/>
                                </w:tcPr>
                                <w:p w14:paraId="4EAA2E51" w14:textId="34147AE0" w:rsidR="00377B7D" w:rsidRPr="00E41AFE" w:rsidRDefault="00377B7D" w:rsidP="00B35EB2">
                                  <w:pPr>
                                    <w:snapToGrid w:val="0"/>
                                    <w:spacing w:line="216" w:lineRule="auto"/>
                                    <w:rPr>
                                      <w:rFonts w:ascii="Meiryo UI" w:eastAsia="Meiryo UI" w:hAnsi="Meiryo UI"/>
                                      <w:sz w:val="24"/>
                                      <w:szCs w:val="24"/>
                                    </w:rPr>
                                  </w:pPr>
                                  <w:r w:rsidRPr="00E41AFE">
                                    <w:rPr>
                                      <w:rFonts w:ascii="Meiryo UI" w:eastAsia="Meiryo UI" w:hAnsi="Meiryo UI" w:hint="eastAsia"/>
                                      <w:sz w:val="24"/>
                                      <w:szCs w:val="24"/>
                                    </w:rPr>
                                    <w:t>目的とする遺伝子以外に、「オフターゲット」と呼ばれる、配列が類似した遺伝子</w:t>
                                  </w:r>
                                  <w:r w:rsidR="00B35EB2" w:rsidRPr="00E41AFE">
                                    <w:rPr>
                                      <w:rFonts w:ascii="Meiryo UI" w:eastAsia="Meiryo UI" w:hAnsi="Meiryo UI" w:hint="eastAsia"/>
                                      <w:sz w:val="24"/>
                                      <w:szCs w:val="24"/>
                                    </w:rPr>
                                    <w:t>を多数</w:t>
                                  </w:r>
                                  <w:r w:rsidRPr="00E41AFE">
                                    <w:rPr>
                                      <w:rFonts w:ascii="Meiryo UI" w:eastAsia="Meiryo UI" w:hAnsi="Meiryo UI" w:hint="eastAsia"/>
                                      <w:sz w:val="24"/>
                                      <w:szCs w:val="24"/>
                                    </w:rPr>
                                    <w:t>破壊</w:t>
                                  </w:r>
                                  <w:r w:rsidR="00B35EB2">
                                    <w:rPr>
                                      <w:rFonts w:ascii="Meiryo UI" w:eastAsia="Meiryo UI" w:hAnsi="Meiryo UI" w:hint="eastAsia"/>
                                      <w:sz w:val="24"/>
                                      <w:szCs w:val="24"/>
                                    </w:rPr>
                                    <w:t>し</w:t>
                                  </w:r>
                                  <w:r w:rsidRPr="00E41AFE">
                                    <w:rPr>
                                      <w:rFonts w:ascii="Meiryo UI" w:eastAsia="Meiryo UI" w:hAnsi="Meiryo UI" w:hint="eastAsia"/>
                                      <w:sz w:val="24"/>
                                      <w:szCs w:val="24"/>
                                    </w:rPr>
                                    <w:t>ます。</w:t>
                                  </w:r>
                                </w:p>
                              </w:tc>
                            </w:tr>
                            <w:tr w:rsidR="0089428F" w:rsidRPr="00E41AFE" w14:paraId="236A54F9" w14:textId="77777777" w:rsidTr="00111BCD">
                              <w:trPr>
                                <w:trHeight w:val="660"/>
                              </w:trPr>
                              <w:tc>
                                <w:tcPr>
                                  <w:tcW w:w="3655" w:type="dxa"/>
                                </w:tcPr>
                                <w:p w14:paraId="4B4C7D99" w14:textId="3372A2D1" w:rsidR="0089428F" w:rsidRPr="00E41AFE" w:rsidRDefault="0089428F" w:rsidP="00B60EDE">
                                  <w:pPr>
                                    <w:snapToGrid w:val="0"/>
                                    <w:spacing w:line="216" w:lineRule="auto"/>
                                    <w:rPr>
                                      <w:rFonts w:ascii="Meiryo UI" w:eastAsia="Meiryo UI" w:hAnsi="Meiryo UI"/>
                                      <w:sz w:val="24"/>
                                      <w:szCs w:val="24"/>
                                    </w:rPr>
                                  </w:pPr>
                                  <w:r w:rsidRPr="00E41AFE">
                                    <w:rPr>
                                      <w:rFonts w:ascii="Meiryo UI" w:eastAsia="Meiryo UI" w:hAnsi="Meiryo UI" w:hint="eastAsia"/>
                                      <w:sz w:val="24"/>
                                      <w:szCs w:val="24"/>
                                    </w:rPr>
                                    <w:t>特定遺伝子を壊しているだけなので、新たなリスク</w:t>
                                  </w:r>
                                  <w:r w:rsidR="00B60EDE">
                                    <w:rPr>
                                      <w:rFonts w:ascii="Meiryo UI" w:eastAsia="Meiryo UI" w:hAnsi="Meiryo UI" w:hint="eastAsia"/>
                                      <w:sz w:val="24"/>
                                      <w:szCs w:val="24"/>
                                    </w:rPr>
                                    <w:t>は</w:t>
                                  </w:r>
                                  <w:r w:rsidRPr="00E41AFE">
                                    <w:rPr>
                                      <w:rFonts w:ascii="Meiryo UI" w:eastAsia="Meiryo UI" w:hAnsi="Meiryo UI" w:hint="eastAsia"/>
                                      <w:sz w:val="24"/>
                                      <w:szCs w:val="24"/>
                                    </w:rPr>
                                    <w:t>生じない。</w:t>
                                  </w:r>
                                </w:p>
                              </w:tc>
                              <w:tc>
                                <w:tcPr>
                                  <w:tcW w:w="6410" w:type="dxa"/>
                                </w:tcPr>
                                <w:p w14:paraId="507B409B" w14:textId="6A75A16E" w:rsidR="0089428F" w:rsidRPr="00E41AFE" w:rsidRDefault="0089428F" w:rsidP="00B60EDE">
                                  <w:pPr>
                                    <w:snapToGrid w:val="0"/>
                                    <w:spacing w:line="216" w:lineRule="auto"/>
                                    <w:rPr>
                                      <w:rFonts w:ascii="Meiryo UI" w:eastAsia="Meiryo UI" w:hAnsi="Meiryo UI"/>
                                      <w:sz w:val="24"/>
                                      <w:szCs w:val="24"/>
                                    </w:rPr>
                                  </w:pPr>
                                  <w:r w:rsidRPr="00E41AFE">
                                    <w:rPr>
                                      <w:rFonts w:ascii="Meiryo UI" w:eastAsia="Meiryo UI" w:hAnsi="Meiryo UI" w:hint="eastAsia"/>
                                      <w:sz w:val="24"/>
                                      <w:szCs w:val="24"/>
                                    </w:rPr>
                                    <w:t>想定外の遺伝子が破壊され、結果として有害な因子を生じる可能性</w:t>
                                  </w:r>
                                  <w:r w:rsidR="00B35EB2">
                                    <w:rPr>
                                      <w:rFonts w:ascii="Meiryo UI" w:eastAsia="Meiryo UI" w:hAnsi="Meiryo UI" w:hint="eastAsia"/>
                                      <w:sz w:val="24"/>
                                      <w:szCs w:val="24"/>
                                    </w:rPr>
                                    <w:t>があります</w:t>
                                  </w:r>
                                  <w:r w:rsidRPr="00E41AFE">
                                    <w:rPr>
                                      <w:rFonts w:ascii="Meiryo UI" w:eastAsia="Meiryo UI" w:hAnsi="Meiryo UI" w:hint="eastAsia"/>
                                      <w:sz w:val="24"/>
                                      <w:szCs w:val="24"/>
                                    </w:rPr>
                                    <w:t>。</w:t>
                                  </w:r>
                                  <w:r w:rsidR="00B35EB2">
                                    <w:rPr>
                                      <w:rFonts w:ascii="Meiryo UI" w:eastAsia="Meiryo UI" w:hAnsi="Meiryo UI" w:hint="eastAsia"/>
                                      <w:sz w:val="24"/>
                                      <w:szCs w:val="24"/>
                                    </w:rPr>
                                    <w:t>遺伝子を</w:t>
                                  </w:r>
                                  <w:r w:rsidR="00B35EB2">
                                    <w:rPr>
                                      <w:rFonts w:ascii="Meiryo UI" w:eastAsia="Meiryo UI" w:hAnsi="Meiryo UI"/>
                                      <w:sz w:val="24"/>
                                      <w:szCs w:val="24"/>
                                    </w:rPr>
                                    <w:t>破壊するために様々な遺伝子を大量に</w:t>
                                  </w:r>
                                  <w:r w:rsidRPr="00E41AFE">
                                    <w:rPr>
                                      <w:rFonts w:ascii="Meiryo UI" w:eastAsia="Meiryo UI" w:hAnsi="Meiryo UI" w:hint="eastAsia"/>
                                      <w:sz w:val="24"/>
                                      <w:szCs w:val="24"/>
                                    </w:rPr>
                                    <w:t>細胞に導入</w:t>
                                  </w:r>
                                  <w:r w:rsidR="00B60EDE">
                                    <w:rPr>
                                      <w:rFonts w:ascii="Meiryo UI" w:eastAsia="Meiryo UI" w:hAnsi="Meiryo UI" w:hint="eastAsia"/>
                                      <w:sz w:val="24"/>
                                      <w:szCs w:val="24"/>
                                    </w:rPr>
                                    <w:t>するの</w:t>
                                  </w:r>
                                  <w:r w:rsidRPr="00E41AFE">
                                    <w:rPr>
                                      <w:rFonts w:ascii="Meiryo UI" w:eastAsia="Meiryo UI" w:hAnsi="Meiryo UI" w:hint="eastAsia"/>
                                      <w:sz w:val="24"/>
                                      <w:szCs w:val="24"/>
                                    </w:rPr>
                                    <w:t>は遺伝子組み換えと同じです。</w:t>
                                  </w:r>
                                </w:p>
                              </w:tc>
                            </w:tr>
                            <w:tr w:rsidR="00377B7D" w:rsidRPr="00E41AFE" w14:paraId="199F8848" w14:textId="77777777" w:rsidTr="00111BCD">
                              <w:trPr>
                                <w:trHeight w:val="759"/>
                              </w:trPr>
                              <w:tc>
                                <w:tcPr>
                                  <w:tcW w:w="3655" w:type="dxa"/>
                                </w:tcPr>
                                <w:p w14:paraId="64C56CEC" w14:textId="77777777" w:rsidR="00377B7D" w:rsidRPr="00E41AFE" w:rsidRDefault="00377B7D" w:rsidP="00E41AFE">
                                  <w:pPr>
                                    <w:snapToGrid w:val="0"/>
                                    <w:spacing w:line="216" w:lineRule="auto"/>
                                    <w:rPr>
                                      <w:rFonts w:ascii="Meiryo UI" w:eastAsia="Meiryo UI" w:hAnsi="Meiryo UI"/>
                                      <w:sz w:val="24"/>
                                      <w:szCs w:val="24"/>
                                    </w:rPr>
                                  </w:pPr>
                                  <w:r w:rsidRPr="00E41AFE">
                                    <w:rPr>
                                      <w:rFonts w:ascii="Meiryo UI" w:eastAsia="Meiryo UI" w:hAnsi="Meiryo UI" w:hint="eastAsia"/>
                                      <w:sz w:val="24"/>
                                      <w:szCs w:val="24"/>
                                    </w:rPr>
                                    <w:t>遺伝子の破壊は自然界でも突然変異として起きており、区別ができない。</w:t>
                                  </w:r>
                                </w:p>
                              </w:tc>
                              <w:tc>
                                <w:tcPr>
                                  <w:tcW w:w="6410" w:type="dxa"/>
                                </w:tcPr>
                                <w:p w14:paraId="04F0815D" w14:textId="46821600" w:rsidR="00377B7D" w:rsidRPr="00E41AFE" w:rsidRDefault="00377B7D" w:rsidP="00B35EB2">
                                  <w:pPr>
                                    <w:snapToGrid w:val="0"/>
                                    <w:spacing w:line="216" w:lineRule="auto"/>
                                    <w:rPr>
                                      <w:rFonts w:ascii="Meiryo UI" w:eastAsia="Meiryo UI" w:hAnsi="Meiryo UI"/>
                                      <w:sz w:val="24"/>
                                      <w:szCs w:val="24"/>
                                    </w:rPr>
                                  </w:pPr>
                                  <w:r w:rsidRPr="00E41AFE">
                                    <w:rPr>
                                      <w:rFonts w:ascii="Meiryo UI" w:eastAsia="Meiryo UI" w:hAnsi="Meiryo UI" w:hint="eastAsia"/>
                                      <w:sz w:val="24"/>
                                      <w:szCs w:val="24"/>
                                    </w:rPr>
                                    <w:t>自然界で起こる遺伝子の損傷は大部分が修復され、まれに起こる突然変異でも、類似の遺伝子がすべて破壊されるなどということは起こりません。</w:t>
                                  </w:r>
                                  <w:r w:rsidR="000D7E50" w:rsidRPr="000D7E50">
                                    <w:rPr>
                                      <w:rFonts w:ascii="Meiryo UI" w:eastAsia="Meiryo UI" w:hAnsi="Meiryo UI" w:hint="eastAsia"/>
                                      <w:sz w:val="24"/>
                                      <w:szCs w:val="24"/>
                                    </w:rPr>
                                    <w:t>突然変異</w:t>
                                  </w:r>
                                  <w:r w:rsidR="000D7E50">
                                    <w:rPr>
                                      <w:rFonts w:ascii="Meiryo UI" w:eastAsia="Meiryo UI" w:hAnsi="Meiryo UI" w:hint="eastAsia"/>
                                      <w:sz w:val="24"/>
                                      <w:szCs w:val="24"/>
                                    </w:rPr>
                                    <w:t>とゲノム編集は全く違うのです。</w:t>
                                  </w:r>
                                </w:p>
                              </w:tc>
                            </w:tr>
                            <w:tr w:rsidR="00377B7D" w:rsidRPr="00E41AFE" w14:paraId="2E9D9A9B" w14:textId="77777777" w:rsidTr="00111BCD">
                              <w:trPr>
                                <w:trHeight w:val="1053"/>
                              </w:trPr>
                              <w:tc>
                                <w:tcPr>
                                  <w:tcW w:w="3655" w:type="dxa"/>
                                </w:tcPr>
                                <w:p w14:paraId="183BEE2D" w14:textId="12D26834" w:rsidR="00377B7D" w:rsidRPr="00E41AFE" w:rsidRDefault="00377B7D" w:rsidP="00E41AFE">
                                  <w:pPr>
                                    <w:snapToGrid w:val="0"/>
                                    <w:spacing w:line="216" w:lineRule="auto"/>
                                    <w:rPr>
                                      <w:rFonts w:ascii="Meiryo UI" w:eastAsia="Meiryo UI" w:hAnsi="Meiryo UI"/>
                                      <w:sz w:val="24"/>
                                      <w:szCs w:val="24"/>
                                    </w:rPr>
                                  </w:pPr>
                                  <w:r w:rsidRPr="00E41AFE">
                                    <w:rPr>
                                      <w:rFonts w:ascii="Meiryo UI" w:eastAsia="Meiryo UI" w:hAnsi="Meiryo UI" w:hint="eastAsia"/>
                                      <w:sz w:val="24"/>
                                      <w:szCs w:val="24"/>
                                    </w:rPr>
                                    <w:t>放射線や化学物質を使った</w:t>
                                  </w:r>
                                  <w:r w:rsidR="00184FF5">
                                    <w:rPr>
                                      <w:rFonts w:ascii="Meiryo UI" w:eastAsia="Meiryo UI" w:hAnsi="Meiryo UI" w:hint="eastAsia"/>
                                      <w:sz w:val="24"/>
                                      <w:szCs w:val="24"/>
                                    </w:rPr>
                                    <w:t>「</w:t>
                                  </w:r>
                                  <w:r w:rsidRPr="00E41AFE">
                                    <w:rPr>
                                      <w:rFonts w:ascii="Meiryo UI" w:eastAsia="Meiryo UI" w:hAnsi="Meiryo UI" w:hint="eastAsia"/>
                                      <w:sz w:val="24"/>
                                      <w:szCs w:val="24"/>
                                    </w:rPr>
                                    <w:t>突然変異育種</w:t>
                                  </w:r>
                                  <w:r w:rsidR="00184FF5">
                                    <w:rPr>
                                      <w:rFonts w:ascii="Meiryo UI" w:eastAsia="Meiryo UI" w:hAnsi="Meiryo UI" w:hint="eastAsia"/>
                                      <w:sz w:val="24"/>
                                      <w:szCs w:val="24"/>
                                    </w:rPr>
                                    <w:t>」</w:t>
                                  </w:r>
                                  <w:r w:rsidRPr="00E41AFE">
                                    <w:rPr>
                                      <w:rFonts w:ascii="Meiryo UI" w:eastAsia="Meiryo UI" w:hAnsi="Meiryo UI" w:hint="eastAsia"/>
                                      <w:sz w:val="24"/>
                                      <w:szCs w:val="24"/>
                                    </w:rPr>
                                    <w:t>という従来技術と区別ができない</w:t>
                                  </w:r>
                                  <w:r w:rsidR="000D7E50">
                                    <w:rPr>
                                      <w:rFonts w:ascii="Meiryo UI" w:eastAsia="Meiryo UI" w:hAnsi="Meiryo UI" w:hint="eastAsia"/>
                                      <w:sz w:val="24"/>
                                      <w:szCs w:val="24"/>
                                    </w:rPr>
                                    <w:t>ので、同じ</w:t>
                                  </w:r>
                                  <w:r w:rsidRPr="00E41AFE">
                                    <w:rPr>
                                      <w:rFonts w:ascii="Meiryo UI" w:eastAsia="Meiryo UI" w:hAnsi="Meiryo UI" w:hint="eastAsia"/>
                                      <w:sz w:val="24"/>
                                      <w:szCs w:val="24"/>
                                    </w:rPr>
                                    <w:t>扱い</w:t>
                                  </w:r>
                                  <w:r w:rsidR="000D7E50">
                                    <w:rPr>
                                      <w:rFonts w:ascii="Meiryo UI" w:eastAsia="Meiryo UI" w:hAnsi="Meiryo UI" w:hint="eastAsia"/>
                                      <w:sz w:val="24"/>
                                      <w:szCs w:val="24"/>
                                    </w:rPr>
                                    <w:t>とすべきだ。</w:t>
                                  </w:r>
                                </w:p>
                              </w:tc>
                              <w:tc>
                                <w:tcPr>
                                  <w:tcW w:w="6410" w:type="dxa"/>
                                </w:tcPr>
                                <w:p w14:paraId="4E2CFAC8" w14:textId="6A4A99AD" w:rsidR="00377B7D" w:rsidRPr="00E41AFE" w:rsidRDefault="00377B7D" w:rsidP="00B60EDE">
                                  <w:pPr>
                                    <w:snapToGrid w:val="0"/>
                                    <w:spacing w:line="216" w:lineRule="auto"/>
                                    <w:rPr>
                                      <w:rFonts w:ascii="Meiryo UI" w:eastAsia="Meiryo UI" w:hAnsi="Meiryo UI"/>
                                      <w:sz w:val="24"/>
                                      <w:szCs w:val="24"/>
                                    </w:rPr>
                                  </w:pPr>
                                  <w:r w:rsidRPr="00E41AFE">
                                    <w:rPr>
                                      <w:rFonts w:ascii="Meiryo UI" w:eastAsia="Meiryo UI" w:hAnsi="Meiryo UI" w:hint="eastAsia"/>
                                      <w:sz w:val="24"/>
                                      <w:szCs w:val="24"/>
                                    </w:rPr>
                                    <w:t>突然変異育種は自然界の突然変異より多くの遺伝子破壊を起こしていますが、類似遺伝子がすべて破壊</w:t>
                                  </w:r>
                                  <w:r w:rsidR="00B60EDE">
                                    <w:rPr>
                                      <w:rFonts w:ascii="Meiryo UI" w:eastAsia="Meiryo UI" w:hAnsi="Meiryo UI" w:hint="eastAsia"/>
                                      <w:sz w:val="24"/>
                                      <w:szCs w:val="24"/>
                                    </w:rPr>
                                    <w:t>され</w:t>
                                  </w:r>
                                  <w:r w:rsidRPr="00E41AFE">
                                    <w:rPr>
                                      <w:rFonts w:ascii="Meiryo UI" w:eastAsia="Meiryo UI" w:hAnsi="Meiryo UI" w:hint="eastAsia"/>
                                      <w:sz w:val="24"/>
                                      <w:szCs w:val="24"/>
                                    </w:rPr>
                                    <w:t>るゲノム編集とは異なります。そもそも突然変異育種も安全性審査をすべきです。</w:t>
                                  </w:r>
                                </w:p>
                              </w:tc>
                            </w:tr>
                          </w:tbl>
                          <w:p w14:paraId="6F40FEE1" w14:textId="77777777" w:rsidR="00377B7D" w:rsidRPr="00EC2003" w:rsidRDefault="00377B7D" w:rsidP="00377B7D">
                            <w:pPr>
                              <w:snapToGrid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738477" id="四角形: 角を丸くする 5" o:spid="_x0000_s1044" style="position:absolute;left:0;text-align:left;margin-left:-1.05pt;margin-top:121.1pt;width:527.6pt;height:2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" fillcolor="#f2f2f2 [3052]" strokecolor="windowText" strokeweight="1pt">
                <v:stroke joinstyle="miter"/>
                <v:textbox>
                  <w:txbxContent>
                    <w:p w14:paraId="09999903" w14:textId="41AD5CB9" w:rsidR="00377B7D" w:rsidRPr="00E41AFE" w:rsidRDefault="00377B7D" w:rsidP="00E41AFE">
                      <w:pPr>
                        <w:snapToGrid w:val="0"/>
                        <w:spacing w:line="216" w:lineRule="auto"/>
                        <w:rPr>
                          <w:rFonts w:ascii="Meiryo UI" w:eastAsia="Meiryo UI" w:hAnsi="Meiryo UI"/>
                          <w:sz w:val="24"/>
                          <w:szCs w:val="24"/>
                        </w:rPr>
                      </w:pPr>
                      <w:r w:rsidRPr="00E41AFE">
                        <w:rPr>
                          <w:rFonts w:ascii="Meiryo UI" w:eastAsia="Meiryo UI" w:hAnsi="Meiryo UI" w:hint="eastAsia"/>
                          <w:sz w:val="24"/>
                          <w:szCs w:val="24"/>
                        </w:rPr>
                        <w:t>ゲノム編集技術について、推進派は都合のよい説明をして、</w:t>
                      </w:r>
                      <w:r w:rsidR="004C2B8C">
                        <w:rPr>
                          <w:rFonts w:ascii="Meiryo UI" w:eastAsia="Meiryo UI" w:hAnsi="Meiryo UI" w:hint="eastAsia"/>
                          <w:sz w:val="24"/>
                          <w:szCs w:val="24"/>
                        </w:rPr>
                        <w:t>有用だ、</w:t>
                      </w:r>
                      <w:r w:rsidRPr="00E41AFE">
                        <w:rPr>
                          <w:rFonts w:ascii="Meiryo UI" w:eastAsia="Meiryo UI" w:hAnsi="Meiryo UI" w:hint="eastAsia"/>
                          <w:sz w:val="24"/>
                          <w:szCs w:val="24"/>
                        </w:rPr>
                        <w:t>安全</w:t>
                      </w:r>
                      <w:r w:rsidR="004C2B8C">
                        <w:rPr>
                          <w:rFonts w:ascii="Meiryo UI" w:eastAsia="Meiryo UI" w:hAnsi="Meiryo UI" w:hint="eastAsia"/>
                          <w:sz w:val="24"/>
                          <w:szCs w:val="24"/>
                        </w:rPr>
                        <w:t>だ</w:t>
                      </w:r>
                      <w:r w:rsidRPr="00E41AFE">
                        <w:rPr>
                          <w:rFonts w:ascii="Meiryo UI" w:eastAsia="Meiryo UI" w:hAnsi="Meiryo UI" w:hint="eastAsia"/>
                          <w:sz w:val="24"/>
                          <w:szCs w:val="24"/>
                        </w:rPr>
                        <w:t>とアピールし</w:t>
                      </w:r>
                      <w:r w:rsidR="00B60EDE">
                        <w:rPr>
                          <w:rFonts w:ascii="Meiryo UI" w:eastAsia="Meiryo UI" w:hAnsi="Meiryo UI" w:hint="eastAsia"/>
                          <w:sz w:val="24"/>
                          <w:szCs w:val="24"/>
                        </w:rPr>
                        <w:t>てい</w:t>
                      </w:r>
                      <w:r w:rsidRPr="00E41AFE">
                        <w:rPr>
                          <w:rFonts w:ascii="Meiryo UI" w:eastAsia="Meiryo UI" w:hAnsi="Meiryo UI" w:hint="eastAsia"/>
                          <w:sz w:val="24"/>
                          <w:szCs w:val="24"/>
                        </w:rPr>
                        <w:t>ますが、本当のところは全く違います。</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655"/>
                        <w:gridCol w:w="6410"/>
                      </w:tblGrid>
                      <w:tr w:rsidR="00111BCD" w:rsidRPr="00E41AFE" w14:paraId="535497AF" w14:textId="77777777" w:rsidTr="004D00A3">
                        <w:trPr>
                          <w:trHeight w:val="330"/>
                        </w:trPr>
                        <w:tc>
                          <w:tcPr>
                            <w:tcW w:w="3655" w:type="dxa"/>
                            <w:shd w:val="clear" w:color="auto" w:fill="D0CECE" w:themeFill="background2" w:themeFillShade="E6"/>
                          </w:tcPr>
                          <w:p w14:paraId="648FCCB9" w14:textId="22F8D6F4" w:rsidR="00377B7D" w:rsidRPr="00E41AFE" w:rsidRDefault="00377B7D" w:rsidP="00B60EDE">
                            <w:pPr>
                              <w:snapToGrid w:val="0"/>
                              <w:spacing w:line="216" w:lineRule="auto"/>
                              <w:jc w:val="center"/>
                              <w:rPr>
                                <w:rFonts w:ascii="Meiryo UI" w:eastAsia="Meiryo UI" w:hAnsi="Meiryo UI"/>
                                <w:sz w:val="24"/>
                                <w:szCs w:val="24"/>
                              </w:rPr>
                            </w:pPr>
                            <w:r w:rsidRPr="00E41AFE">
                              <w:rPr>
                                <w:rFonts w:ascii="Meiryo UI" w:eastAsia="Meiryo UI" w:hAnsi="Meiryo UI" w:hint="eastAsia"/>
                                <w:sz w:val="24"/>
                                <w:szCs w:val="24"/>
                              </w:rPr>
                              <w:t xml:space="preserve">推 進 派 の </w:t>
                            </w:r>
                            <w:r w:rsidR="00B60EDE">
                              <w:rPr>
                                <w:rFonts w:ascii="Meiryo UI" w:eastAsia="Meiryo UI" w:hAnsi="Meiryo UI" w:hint="eastAsia"/>
                                <w:sz w:val="24"/>
                                <w:szCs w:val="24"/>
                              </w:rPr>
                              <w:t>説</w:t>
                            </w:r>
                            <w:r w:rsidR="004D00A3">
                              <w:rPr>
                                <w:rFonts w:ascii="Meiryo UI" w:eastAsia="Meiryo UI" w:hAnsi="Meiryo UI" w:hint="eastAsia"/>
                                <w:sz w:val="24"/>
                                <w:szCs w:val="24"/>
                              </w:rPr>
                              <w:t xml:space="preserve"> </w:t>
                            </w:r>
                            <w:r w:rsidR="00B60EDE">
                              <w:rPr>
                                <w:rFonts w:ascii="Meiryo UI" w:eastAsia="Meiryo UI" w:hAnsi="Meiryo UI" w:hint="eastAsia"/>
                                <w:sz w:val="24"/>
                                <w:szCs w:val="24"/>
                              </w:rPr>
                              <w:t>明</w:t>
                            </w:r>
                          </w:p>
                        </w:tc>
                        <w:tc>
                          <w:tcPr>
                            <w:tcW w:w="6410" w:type="dxa"/>
                            <w:shd w:val="clear" w:color="auto" w:fill="D0CECE" w:themeFill="background2" w:themeFillShade="E6"/>
                          </w:tcPr>
                          <w:p w14:paraId="7BADBDBB" w14:textId="576A457E" w:rsidR="00377B7D" w:rsidRPr="00E41AFE" w:rsidRDefault="00377B7D" w:rsidP="004D00A3">
                            <w:pPr>
                              <w:snapToGrid w:val="0"/>
                              <w:spacing w:line="216" w:lineRule="auto"/>
                              <w:jc w:val="center"/>
                              <w:rPr>
                                <w:rFonts w:ascii="Meiryo UI" w:eastAsia="Meiryo UI" w:hAnsi="Meiryo UI"/>
                                <w:sz w:val="24"/>
                                <w:szCs w:val="24"/>
                              </w:rPr>
                            </w:pPr>
                            <w:r w:rsidRPr="00E41AFE">
                              <w:rPr>
                                <w:rFonts w:ascii="Meiryo UI" w:eastAsia="Meiryo UI" w:hAnsi="Meiryo UI" w:hint="eastAsia"/>
                                <w:sz w:val="24"/>
                                <w:szCs w:val="24"/>
                              </w:rPr>
                              <w:t xml:space="preserve">本　</w:t>
                            </w:r>
                            <w:r w:rsidR="004D00A3">
                              <w:rPr>
                                <w:rFonts w:ascii="Meiryo UI" w:eastAsia="Meiryo UI" w:hAnsi="Meiryo UI" w:hint="eastAsia"/>
                                <w:sz w:val="24"/>
                                <w:szCs w:val="24"/>
                              </w:rPr>
                              <w:t xml:space="preserve"> </w:t>
                            </w:r>
                            <w:r w:rsidRPr="00E41AFE">
                              <w:rPr>
                                <w:rFonts w:ascii="Meiryo UI" w:eastAsia="Meiryo UI" w:hAnsi="Meiryo UI" w:hint="eastAsia"/>
                                <w:sz w:val="24"/>
                                <w:szCs w:val="24"/>
                              </w:rPr>
                              <w:t>当</w:t>
                            </w:r>
                            <w:r w:rsidR="004D00A3">
                              <w:rPr>
                                <w:rFonts w:ascii="Meiryo UI" w:eastAsia="Meiryo UI" w:hAnsi="Meiryo UI" w:hint="eastAsia"/>
                                <w:sz w:val="24"/>
                                <w:szCs w:val="24"/>
                              </w:rPr>
                              <w:t xml:space="preserve"> </w:t>
                            </w:r>
                            <w:r w:rsidRPr="00E41AFE">
                              <w:rPr>
                                <w:rFonts w:ascii="Meiryo UI" w:eastAsia="Meiryo UI" w:hAnsi="Meiryo UI" w:hint="eastAsia"/>
                                <w:sz w:val="24"/>
                                <w:szCs w:val="24"/>
                              </w:rPr>
                              <w:t xml:space="preserve">　は</w:t>
                            </w:r>
                            <w:r w:rsidR="004D00A3">
                              <w:rPr>
                                <w:rFonts w:ascii="Meiryo UI" w:eastAsia="Meiryo UI" w:hAnsi="Meiryo UI" w:hint="eastAsia"/>
                                <w:sz w:val="24"/>
                                <w:szCs w:val="24"/>
                              </w:rPr>
                              <w:t xml:space="preserve"> </w:t>
                            </w:r>
                            <w:r w:rsidRPr="00E41AFE">
                              <w:rPr>
                                <w:rFonts w:ascii="Meiryo UI" w:eastAsia="Meiryo UI" w:hAnsi="Meiryo UI" w:hint="eastAsia"/>
                                <w:sz w:val="24"/>
                                <w:szCs w:val="24"/>
                              </w:rPr>
                              <w:t xml:space="preserve">　</w:t>
                            </w:r>
                            <w:r w:rsidR="004D00A3">
                              <w:rPr>
                                <w:rFonts w:ascii="Meiryo UI" w:eastAsia="Meiryo UI" w:hAnsi="Meiryo UI" w:hint="eastAsia"/>
                                <w:sz w:val="24"/>
                                <w:szCs w:val="24"/>
                              </w:rPr>
                              <w:t xml:space="preserve">・ </w:t>
                            </w:r>
                            <w:r w:rsidR="004D00A3">
                              <w:rPr>
                                <w:rFonts w:ascii="Meiryo UI" w:eastAsia="Meiryo UI" w:hAnsi="Meiryo UI"/>
                                <w:sz w:val="24"/>
                                <w:szCs w:val="24"/>
                              </w:rPr>
                              <w:t xml:space="preserve"> </w:t>
                            </w:r>
                            <w:r w:rsidR="004D00A3">
                              <w:rPr>
                                <w:rFonts w:ascii="Meiryo UI" w:eastAsia="Meiryo UI" w:hAnsi="Meiryo UI" w:hint="eastAsia"/>
                                <w:sz w:val="24"/>
                                <w:szCs w:val="24"/>
                              </w:rPr>
                              <w:t xml:space="preserve">・ </w:t>
                            </w:r>
                            <w:r w:rsidR="004D00A3">
                              <w:rPr>
                                <w:rFonts w:ascii="Meiryo UI" w:eastAsia="Meiryo UI" w:hAnsi="Meiryo UI"/>
                                <w:sz w:val="24"/>
                                <w:szCs w:val="24"/>
                              </w:rPr>
                              <w:t xml:space="preserve"> </w:t>
                            </w:r>
                            <w:r w:rsidR="004D00A3">
                              <w:rPr>
                                <w:rFonts w:ascii="Meiryo UI" w:eastAsia="Meiryo UI" w:hAnsi="Meiryo UI" w:hint="eastAsia"/>
                                <w:sz w:val="24"/>
                                <w:szCs w:val="24"/>
                              </w:rPr>
                              <w:t>・</w:t>
                            </w:r>
                          </w:p>
                        </w:tc>
                      </w:tr>
                      <w:tr w:rsidR="00377B7D" w:rsidRPr="00E41AFE" w14:paraId="71BFC3BF" w14:textId="77777777" w:rsidTr="00111BCD">
                        <w:trPr>
                          <w:trHeight w:val="660"/>
                        </w:trPr>
                        <w:tc>
                          <w:tcPr>
                            <w:tcW w:w="3655" w:type="dxa"/>
                          </w:tcPr>
                          <w:p w14:paraId="6F4BEC03" w14:textId="32CAF588" w:rsidR="00377B7D" w:rsidRPr="00E41AFE" w:rsidRDefault="00377B7D" w:rsidP="00E41AFE">
                            <w:pPr>
                              <w:snapToGrid w:val="0"/>
                              <w:spacing w:line="216" w:lineRule="auto"/>
                              <w:rPr>
                                <w:rFonts w:ascii="Meiryo UI" w:eastAsia="Meiryo UI" w:hAnsi="Meiryo UI"/>
                                <w:sz w:val="24"/>
                                <w:szCs w:val="24"/>
                              </w:rPr>
                            </w:pPr>
                            <w:r w:rsidRPr="00E41AFE">
                              <w:rPr>
                                <w:rFonts w:ascii="Meiryo UI" w:eastAsia="Meiryo UI" w:hAnsi="Meiryo UI" w:hint="eastAsia"/>
                                <w:sz w:val="24"/>
                                <w:szCs w:val="24"/>
                              </w:rPr>
                              <w:t>遺伝子組み換えに比べ、ゲノム編集</w:t>
                            </w:r>
                            <w:r w:rsidR="00B60EDE">
                              <w:rPr>
                                <w:rFonts w:ascii="Meiryo UI" w:eastAsia="Meiryo UI" w:hAnsi="Meiryo UI" w:hint="eastAsia"/>
                                <w:sz w:val="24"/>
                                <w:szCs w:val="24"/>
                              </w:rPr>
                              <w:t>は</w:t>
                            </w:r>
                            <w:r w:rsidRPr="00E41AFE">
                              <w:rPr>
                                <w:rFonts w:ascii="Meiryo UI" w:eastAsia="Meiryo UI" w:hAnsi="Meiryo UI" w:hint="eastAsia"/>
                                <w:sz w:val="24"/>
                                <w:szCs w:val="24"/>
                              </w:rPr>
                              <w:t>狙い撃ちで正確</w:t>
                            </w:r>
                            <w:r w:rsidR="00184FF5">
                              <w:rPr>
                                <w:rFonts w:ascii="Meiryo UI" w:eastAsia="Meiryo UI" w:hAnsi="Meiryo UI" w:hint="eastAsia"/>
                                <w:sz w:val="24"/>
                                <w:szCs w:val="24"/>
                              </w:rPr>
                              <w:t>だ</w:t>
                            </w:r>
                            <w:r w:rsidRPr="00E41AFE">
                              <w:rPr>
                                <w:rFonts w:ascii="Meiryo UI" w:eastAsia="Meiryo UI" w:hAnsi="Meiryo UI" w:hint="eastAsia"/>
                                <w:sz w:val="24"/>
                                <w:szCs w:val="24"/>
                              </w:rPr>
                              <w:t>。</w:t>
                            </w:r>
                          </w:p>
                        </w:tc>
                        <w:tc>
                          <w:tcPr>
                            <w:tcW w:w="6410" w:type="dxa"/>
                          </w:tcPr>
                          <w:p w14:paraId="4EAA2E51" w14:textId="34147AE0" w:rsidR="00377B7D" w:rsidRPr="00E41AFE" w:rsidRDefault="00377B7D" w:rsidP="00B35EB2">
                            <w:pPr>
                              <w:snapToGrid w:val="0"/>
                              <w:spacing w:line="216" w:lineRule="auto"/>
                              <w:rPr>
                                <w:rFonts w:ascii="Meiryo UI" w:eastAsia="Meiryo UI" w:hAnsi="Meiryo UI"/>
                                <w:sz w:val="24"/>
                                <w:szCs w:val="24"/>
                              </w:rPr>
                            </w:pPr>
                            <w:r w:rsidRPr="00E41AFE">
                              <w:rPr>
                                <w:rFonts w:ascii="Meiryo UI" w:eastAsia="Meiryo UI" w:hAnsi="Meiryo UI" w:hint="eastAsia"/>
                                <w:sz w:val="24"/>
                                <w:szCs w:val="24"/>
                              </w:rPr>
                              <w:t>目的とする遺伝子以外に、「オフターゲット」と呼ばれる、配列が類似した遺伝子</w:t>
                            </w:r>
                            <w:r w:rsidR="00B35EB2" w:rsidRPr="00E41AFE">
                              <w:rPr>
                                <w:rFonts w:ascii="Meiryo UI" w:eastAsia="Meiryo UI" w:hAnsi="Meiryo UI" w:hint="eastAsia"/>
                                <w:sz w:val="24"/>
                                <w:szCs w:val="24"/>
                              </w:rPr>
                              <w:t>を多数</w:t>
                            </w:r>
                            <w:r w:rsidRPr="00E41AFE">
                              <w:rPr>
                                <w:rFonts w:ascii="Meiryo UI" w:eastAsia="Meiryo UI" w:hAnsi="Meiryo UI" w:hint="eastAsia"/>
                                <w:sz w:val="24"/>
                                <w:szCs w:val="24"/>
                              </w:rPr>
                              <w:t>破壊</w:t>
                            </w:r>
                            <w:r w:rsidR="00B35EB2">
                              <w:rPr>
                                <w:rFonts w:ascii="Meiryo UI" w:eastAsia="Meiryo UI" w:hAnsi="Meiryo UI" w:hint="eastAsia"/>
                                <w:sz w:val="24"/>
                                <w:szCs w:val="24"/>
                              </w:rPr>
                              <w:t>し</w:t>
                            </w:r>
                            <w:r w:rsidRPr="00E41AFE">
                              <w:rPr>
                                <w:rFonts w:ascii="Meiryo UI" w:eastAsia="Meiryo UI" w:hAnsi="Meiryo UI" w:hint="eastAsia"/>
                                <w:sz w:val="24"/>
                                <w:szCs w:val="24"/>
                              </w:rPr>
                              <w:t>ます。</w:t>
                            </w:r>
                          </w:p>
                        </w:tc>
                      </w:tr>
                      <w:tr w:rsidR="0089428F" w:rsidRPr="00E41AFE" w14:paraId="236A54F9" w14:textId="77777777" w:rsidTr="00111BCD">
                        <w:trPr>
                          <w:trHeight w:val="660"/>
                        </w:trPr>
                        <w:tc>
                          <w:tcPr>
                            <w:tcW w:w="3655" w:type="dxa"/>
                          </w:tcPr>
                          <w:p w14:paraId="4B4C7D99" w14:textId="3372A2D1" w:rsidR="0089428F" w:rsidRPr="00E41AFE" w:rsidRDefault="0089428F" w:rsidP="00B60EDE">
                            <w:pPr>
                              <w:snapToGrid w:val="0"/>
                              <w:spacing w:line="216" w:lineRule="auto"/>
                              <w:rPr>
                                <w:rFonts w:ascii="Meiryo UI" w:eastAsia="Meiryo UI" w:hAnsi="Meiryo UI"/>
                                <w:sz w:val="24"/>
                                <w:szCs w:val="24"/>
                              </w:rPr>
                            </w:pPr>
                            <w:r w:rsidRPr="00E41AFE">
                              <w:rPr>
                                <w:rFonts w:ascii="Meiryo UI" w:eastAsia="Meiryo UI" w:hAnsi="Meiryo UI" w:hint="eastAsia"/>
                                <w:sz w:val="24"/>
                                <w:szCs w:val="24"/>
                              </w:rPr>
                              <w:t>特定遺伝子を壊しているだけなので、新たなリスク</w:t>
                            </w:r>
                            <w:r w:rsidR="00B60EDE">
                              <w:rPr>
                                <w:rFonts w:ascii="Meiryo UI" w:eastAsia="Meiryo UI" w:hAnsi="Meiryo UI" w:hint="eastAsia"/>
                                <w:sz w:val="24"/>
                                <w:szCs w:val="24"/>
                              </w:rPr>
                              <w:t>は</w:t>
                            </w:r>
                            <w:r w:rsidRPr="00E41AFE">
                              <w:rPr>
                                <w:rFonts w:ascii="Meiryo UI" w:eastAsia="Meiryo UI" w:hAnsi="Meiryo UI" w:hint="eastAsia"/>
                                <w:sz w:val="24"/>
                                <w:szCs w:val="24"/>
                              </w:rPr>
                              <w:t>生じない。</w:t>
                            </w:r>
                          </w:p>
                        </w:tc>
                        <w:tc>
                          <w:tcPr>
                            <w:tcW w:w="6410" w:type="dxa"/>
                          </w:tcPr>
                          <w:p w14:paraId="507B409B" w14:textId="6A75A16E" w:rsidR="0089428F" w:rsidRPr="00E41AFE" w:rsidRDefault="0089428F" w:rsidP="00B60EDE">
                            <w:pPr>
                              <w:snapToGrid w:val="0"/>
                              <w:spacing w:line="216" w:lineRule="auto"/>
                              <w:rPr>
                                <w:rFonts w:ascii="Meiryo UI" w:eastAsia="Meiryo UI" w:hAnsi="Meiryo UI"/>
                                <w:sz w:val="24"/>
                                <w:szCs w:val="24"/>
                              </w:rPr>
                            </w:pPr>
                            <w:r w:rsidRPr="00E41AFE">
                              <w:rPr>
                                <w:rFonts w:ascii="Meiryo UI" w:eastAsia="Meiryo UI" w:hAnsi="Meiryo UI" w:hint="eastAsia"/>
                                <w:sz w:val="24"/>
                                <w:szCs w:val="24"/>
                              </w:rPr>
                              <w:t>想定外の遺伝子が破壊され、結果として有害な因子を生じる可能性</w:t>
                            </w:r>
                            <w:r w:rsidR="00B35EB2">
                              <w:rPr>
                                <w:rFonts w:ascii="Meiryo UI" w:eastAsia="Meiryo UI" w:hAnsi="Meiryo UI" w:hint="eastAsia"/>
                                <w:sz w:val="24"/>
                                <w:szCs w:val="24"/>
                              </w:rPr>
                              <w:t>があります</w:t>
                            </w:r>
                            <w:r w:rsidRPr="00E41AFE">
                              <w:rPr>
                                <w:rFonts w:ascii="Meiryo UI" w:eastAsia="Meiryo UI" w:hAnsi="Meiryo UI" w:hint="eastAsia"/>
                                <w:sz w:val="24"/>
                                <w:szCs w:val="24"/>
                              </w:rPr>
                              <w:t>。</w:t>
                            </w:r>
                            <w:r w:rsidR="00B35EB2">
                              <w:rPr>
                                <w:rFonts w:ascii="Meiryo UI" w:eastAsia="Meiryo UI" w:hAnsi="Meiryo UI" w:hint="eastAsia"/>
                                <w:sz w:val="24"/>
                                <w:szCs w:val="24"/>
                              </w:rPr>
                              <w:t>遺伝子を</w:t>
                            </w:r>
                            <w:r w:rsidR="00B35EB2">
                              <w:rPr>
                                <w:rFonts w:ascii="Meiryo UI" w:eastAsia="Meiryo UI" w:hAnsi="Meiryo UI"/>
                                <w:sz w:val="24"/>
                                <w:szCs w:val="24"/>
                              </w:rPr>
                              <w:t>破壊するために様々な遺伝子を大量に</w:t>
                            </w:r>
                            <w:r w:rsidRPr="00E41AFE">
                              <w:rPr>
                                <w:rFonts w:ascii="Meiryo UI" w:eastAsia="Meiryo UI" w:hAnsi="Meiryo UI" w:hint="eastAsia"/>
                                <w:sz w:val="24"/>
                                <w:szCs w:val="24"/>
                              </w:rPr>
                              <w:t>細胞に導入</w:t>
                            </w:r>
                            <w:r w:rsidR="00B60EDE">
                              <w:rPr>
                                <w:rFonts w:ascii="Meiryo UI" w:eastAsia="Meiryo UI" w:hAnsi="Meiryo UI" w:hint="eastAsia"/>
                                <w:sz w:val="24"/>
                                <w:szCs w:val="24"/>
                              </w:rPr>
                              <w:t>するの</w:t>
                            </w:r>
                            <w:r w:rsidRPr="00E41AFE">
                              <w:rPr>
                                <w:rFonts w:ascii="Meiryo UI" w:eastAsia="Meiryo UI" w:hAnsi="Meiryo UI" w:hint="eastAsia"/>
                                <w:sz w:val="24"/>
                                <w:szCs w:val="24"/>
                              </w:rPr>
                              <w:t>は遺伝子組み換えと同じです。</w:t>
                            </w:r>
                          </w:p>
                        </w:tc>
                      </w:tr>
                      <w:tr w:rsidR="00377B7D" w:rsidRPr="00E41AFE" w14:paraId="199F8848" w14:textId="77777777" w:rsidTr="00111BCD">
                        <w:trPr>
                          <w:trHeight w:val="759"/>
                        </w:trPr>
                        <w:tc>
                          <w:tcPr>
                            <w:tcW w:w="3655" w:type="dxa"/>
                          </w:tcPr>
                          <w:p w14:paraId="64C56CEC" w14:textId="77777777" w:rsidR="00377B7D" w:rsidRPr="00E41AFE" w:rsidRDefault="00377B7D" w:rsidP="00E41AFE">
                            <w:pPr>
                              <w:snapToGrid w:val="0"/>
                              <w:spacing w:line="216" w:lineRule="auto"/>
                              <w:rPr>
                                <w:rFonts w:ascii="Meiryo UI" w:eastAsia="Meiryo UI" w:hAnsi="Meiryo UI"/>
                                <w:sz w:val="24"/>
                                <w:szCs w:val="24"/>
                              </w:rPr>
                            </w:pPr>
                            <w:r w:rsidRPr="00E41AFE">
                              <w:rPr>
                                <w:rFonts w:ascii="Meiryo UI" w:eastAsia="Meiryo UI" w:hAnsi="Meiryo UI" w:hint="eastAsia"/>
                                <w:sz w:val="24"/>
                                <w:szCs w:val="24"/>
                              </w:rPr>
                              <w:t>遺伝子の破壊は自然界でも突然変異として起きており、区別ができない。</w:t>
                            </w:r>
                          </w:p>
                        </w:tc>
                        <w:tc>
                          <w:tcPr>
                            <w:tcW w:w="6410" w:type="dxa"/>
                          </w:tcPr>
                          <w:p w14:paraId="04F0815D" w14:textId="46821600" w:rsidR="00377B7D" w:rsidRPr="00E41AFE" w:rsidRDefault="00377B7D" w:rsidP="00B35EB2">
                            <w:pPr>
                              <w:snapToGrid w:val="0"/>
                              <w:spacing w:line="216" w:lineRule="auto"/>
                              <w:rPr>
                                <w:rFonts w:ascii="Meiryo UI" w:eastAsia="Meiryo UI" w:hAnsi="Meiryo UI"/>
                                <w:sz w:val="24"/>
                                <w:szCs w:val="24"/>
                              </w:rPr>
                            </w:pPr>
                            <w:r w:rsidRPr="00E41AFE">
                              <w:rPr>
                                <w:rFonts w:ascii="Meiryo UI" w:eastAsia="Meiryo UI" w:hAnsi="Meiryo UI" w:hint="eastAsia"/>
                                <w:sz w:val="24"/>
                                <w:szCs w:val="24"/>
                              </w:rPr>
                              <w:t>自然界で起こる遺伝子の損傷は大部分が修復され、まれに起こる突然変異でも、類似の遺伝子がすべて破壊されるなどということは起こりません。</w:t>
                            </w:r>
                            <w:r w:rsidR="000D7E50" w:rsidRPr="000D7E50">
                              <w:rPr>
                                <w:rFonts w:ascii="Meiryo UI" w:eastAsia="Meiryo UI" w:hAnsi="Meiryo UI" w:hint="eastAsia"/>
                                <w:sz w:val="24"/>
                                <w:szCs w:val="24"/>
                              </w:rPr>
                              <w:t>突然変異</w:t>
                            </w:r>
                            <w:r w:rsidR="000D7E50">
                              <w:rPr>
                                <w:rFonts w:ascii="Meiryo UI" w:eastAsia="Meiryo UI" w:hAnsi="Meiryo UI" w:hint="eastAsia"/>
                                <w:sz w:val="24"/>
                                <w:szCs w:val="24"/>
                              </w:rPr>
                              <w:t>とゲノム編集は全く違うのです。</w:t>
                            </w:r>
                          </w:p>
                        </w:tc>
                      </w:tr>
                      <w:tr w:rsidR="00377B7D" w:rsidRPr="00E41AFE" w14:paraId="2E9D9A9B" w14:textId="77777777" w:rsidTr="00111BCD">
                        <w:trPr>
                          <w:trHeight w:val="1053"/>
                        </w:trPr>
                        <w:tc>
                          <w:tcPr>
                            <w:tcW w:w="3655" w:type="dxa"/>
                          </w:tcPr>
                          <w:p w14:paraId="183BEE2D" w14:textId="12D26834" w:rsidR="00377B7D" w:rsidRPr="00E41AFE" w:rsidRDefault="00377B7D" w:rsidP="00E41AFE">
                            <w:pPr>
                              <w:snapToGrid w:val="0"/>
                              <w:spacing w:line="216" w:lineRule="auto"/>
                              <w:rPr>
                                <w:rFonts w:ascii="Meiryo UI" w:eastAsia="Meiryo UI" w:hAnsi="Meiryo UI"/>
                                <w:sz w:val="24"/>
                                <w:szCs w:val="24"/>
                              </w:rPr>
                            </w:pPr>
                            <w:r w:rsidRPr="00E41AFE">
                              <w:rPr>
                                <w:rFonts w:ascii="Meiryo UI" w:eastAsia="Meiryo UI" w:hAnsi="Meiryo UI" w:hint="eastAsia"/>
                                <w:sz w:val="24"/>
                                <w:szCs w:val="24"/>
                              </w:rPr>
                              <w:t>放射線や化学物質を使った</w:t>
                            </w:r>
                            <w:r w:rsidR="00184FF5">
                              <w:rPr>
                                <w:rFonts w:ascii="Meiryo UI" w:eastAsia="Meiryo UI" w:hAnsi="Meiryo UI" w:hint="eastAsia"/>
                                <w:sz w:val="24"/>
                                <w:szCs w:val="24"/>
                              </w:rPr>
                              <w:t>「</w:t>
                            </w:r>
                            <w:r w:rsidRPr="00E41AFE">
                              <w:rPr>
                                <w:rFonts w:ascii="Meiryo UI" w:eastAsia="Meiryo UI" w:hAnsi="Meiryo UI" w:hint="eastAsia"/>
                                <w:sz w:val="24"/>
                                <w:szCs w:val="24"/>
                              </w:rPr>
                              <w:t>突然変異育種</w:t>
                            </w:r>
                            <w:r w:rsidR="00184FF5">
                              <w:rPr>
                                <w:rFonts w:ascii="Meiryo UI" w:eastAsia="Meiryo UI" w:hAnsi="Meiryo UI" w:hint="eastAsia"/>
                                <w:sz w:val="24"/>
                                <w:szCs w:val="24"/>
                              </w:rPr>
                              <w:t>」</w:t>
                            </w:r>
                            <w:r w:rsidRPr="00E41AFE">
                              <w:rPr>
                                <w:rFonts w:ascii="Meiryo UI" w:eastAsia="Meiryo UI" w:hAnsi="Meiryo UI" w:hint="eastAsia"/>
                                <w:sz w:val="24"/>
                                <w:szCs w:val="24"/>
                              </w:rPr>
                              <w:t>という従来技術と区別ができない</w:t>
                            </w:r>
                            <w:r w:rsidR="000D7E50">
                              <w:rPr>
                                <w:rFonts w:ascii="Meiryo UI" w:eastAsia="Meiryo UI" w:hAnsi="Meiryo UI" w:hint="eastAsia"/>
                                <w:sz w:val="24"/>
                                <w:szCs w:val="24"/>
                              </w:rPr>
                              <w:t>ので、同じ</w:t>
                            </w:r>
                            <w:r w:rsidRPr="00E41AFE">
                              <w:rPr>
                                <w:rFonts w:ascii="Meiryo UI" w:eastAsia="Meiryo UI" w:hAnsi="Meiryo UI" w:hint="eastAsia"/>
                                <w:sz w:val="24"/>
                                <w:szCs w:val="24"/>
                              </w:rPr>
                              <w:t>扱い</w:t>
                            </w:r>
                            <w:r w:rsidR="000D7E50">
                              <w:rPr>
                                <w:rFonts w:ascii="Meiryo UI" w:eastAsia="Meiryo UI" w:hAnsi="Meiryo UI" w:hint="eastAsia"/>
                                <w:sz w:val="24"/>
                                <w:szCs w:val="24"/>
                              </w:rPr>
                              <w:t>とすべきだ。</w:t>
                            </w:r>
                          </w:p>
                        </w:tc>
                        <w:tc>
                          <w:tcPr>
                            <w:tcW w:w="6410" w:type="dxa"/>
                          </w:tcPr>
                          <w:p w14:paraId="4E2CFAC8" w14:textId="6A4A99AD" w:rsidR="00377B7D" w:rsidRPr="00E41AFE" w:rsidRDefault="00377B7D" w:rsidP="00B60EDE">
                            <w:pPr>
                              <w:snapToGrid w:val="0"/>
                              <w:spacing w:line="216" w:lineRule="auto"/>
                              <w:rPr>
                                <w:rFonts w:ascii="Meiryo UI" w:eastAsia="Meiryo UI" w:hAnsi="Meiryo UI"/>
                                <w:sz w:val="24"/>
                                <w:szCs w:val="24"/>
                              </w:rPr>
                            </w:pPr>
                            <w:r w:rsidRPr="00E41AFE">
                              <w:rPr>
                                <w:rFonts w:ascii="Meiryo UI" w:eastAsia="Meiryo UI" w:hAnsi="Meiryo UI" w:hint="eastAsia"/>
                                <w:sz w:val="24"/>
                                <w:szCs w:val="24"/>
                              </w:rPr>
                              <w:t>突然変異育種は自然界の突然変異より多くの遺伝子破壊を起こしていますが、類似遺伝子がすべて破壊</w:t>
                            </w:r>
                            <w:r w:rsidR="00B60EDE">
                              <w:rPr>
                                <w:rFonts w:ascii="Meiryo UI" w:eastAsia="Meiryo UI" w:hAnsi="Meiryo UI" w:hint="eastAsia"/>
                                <w:sz w:val="24"/>
                                <w:szCs w:val="24"/>
                              </w:rPr>
                              <w:t>され</w:t>
                            </w:r>
                            <w:r w:rsidRPr="00E41AFE">
                              <w:rPr>
                                <w:rFonts w:ascii="Meiryo UI" w:eastAsia="Meiryo UI" w:hAnsi="Meiryo UI" w:hint="eastAsia"/>
                                <w:sz w:val="24"/>
                                <w:szCs w:val="24"/>
                              </w:rPr>
                              <w:t>るゲノム編集とは異なります。そもそも突然変異育種も安全性審査をすべきです。</w:t>
                            </w:r>
                          </w:p>
                        </w:tc>
                      </w:tr>
                    </w:tbl>
                    <w:p w14:paraId="6F40FEE1" w14:textId="77777777" w:rsidR="00377B7D" w:rsidRPr="00EC2003" w:rsidRDefault="00377B7D" w:rsidP="00377B7D">
                      <w:pPr>
                        <w:snapToGrid w:val="0"/>
                      </w:pPr>
                    </w:p>
                  </w:txbxContent>
                </v:textbox>
              </v:roundrect>
            </w:pict>
          </mc:Fallback>
        </mc:AlternateContent>
      </w:r>
      <w:r w:rsidR="007B31C0" w:rsidRPr="00E41AFE">
        <w:rPr>
          <w:rFonts w:ascii="Meiryo UI" w:eastAsia="Meiryo UI" w:hAnsi="Meiryo UI"/>
          <w:b/>
          <w:bCs/>
          <w:noProof/>
          <w:sz w:val="24"/>
          <w:szCs w:val="24"/>
        </w:rPr>
        <mc:AlternateContent>
          <mc:Choice Requires="wps">
            <w:drawing>
              <wp:anchor distT="45720" distB="45720" distL="114300" distR="114300" simplePos="0" relativeHeight="251663360" behindDoc="0" locked="0" layoutInCell="1" allowOverlap="1" wp14:anchorId="13C5A883" wp14:editId="4635C00B">
                <wp:simplePos x="0" y="0"/>
                <wp:positionH relativeFrom="column">
                  <wp:posOffset>170839</wp:posOffset>
                </wp:positionH>
                <wp:positionV relativeFrom="paragraph">
                  <wp:posOffset>5325745</wp:posOffset>
                </wp:positionV>
                <wp:extent cx="1925955" cy="335047"/>
                <wp:effectExtent l="0" t="0" r="0" b="8255"/>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335047"/>
                        </a:xfrm>
                        <a:prstGeom prst="rect">
                          <a:avLst/>
                        </a:prstGeom>
                        <a:solidFill>
                          <a:sysClr val="window" lastClr="FFFFFF"/>
                        </a:solidFill>
                        <a:ln w="9525">
                          <a:noFill/>
                          <a:miter lim="800000"/>
                          <a:headEnd/>
                          <a:tailEnd/>
                        </a:ln>
                      </wps:spPr>
                      <wps:txbx>
                        <w:txbxContent>
                          <w:p w14:paraId="7755F9F2" w14:textId="24B90CEC" w:rsidR="00EC2003" w:rsidRPr="00E41AFE" w:rsidRDefault="00EC2003" w:rsidP="00EC2003">
                            <w:pPr>
                              <w:snapToGrid w:val="0"/>
                              <w:rPr>
                                <w:rFonts w:ascii="Meiryo UI" w:eastAsia="Meiryo UI" w:hAnsi="Meiryo UI"/>
                                <w:b/>
                                <w:bCs/>
                                <w:sz w:val="36"/>
                                <w:szCs w:val="36"/>
                              </w:rPr>
                            </w:pPr>
                            <w:r w:rsidRPr="00E41AFE">
                              <w:rPr>
                                <w:rFonts w:ascii="Meiryo UI" w:eastAsia="Meiryo UI" w:hAnsi="Meiryo UI" w:hint="eastAsia"/>
                                <w:b/>
                                <w:bCs/>
                                <w:sz w:val="36"/>
                                <w:szCs w:val="36"/>
                              </w:rPr>
                              <w:t>ゲノム編集の</w:t>
                            </w:r>
                            <w:r w:rsidR="0089428F" w:rsidRPr="00E41AFE">
                              <w:rPr>
                                <w:rFonts w:ascii="Meiryo UI" w:eastAsia="Meiryo UI" w:hAnsi="Meiryo UI" w:hint="eastAsia"/>
                                <w:b/>
                                <w:bCs/>
                                <w:sz w:val="36"/>
                                <w:szCs w:val="36"/>
                              </w:rPr>
                              <w:t>問題点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5A883" id="_x0000_s1045" type="#_x0000_t202" style="position:absolute;left:0;text-align:left;margin-left:13.45pt;margin-top:419.35pt;width:151.65pt;height:26.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" fillcolor="window" stroked="f">
                <v:textbox inset="0,0,0,0">
                  <w:txbxContent>
                    <w:p w14:paraId="7755F9F2" w14:textId="24B90CEC" w:rsidR="00EC2003" w:rsidRPr="00E41AFE" w:rsidRDefault="00EC2003" w:rsidP="00EC2003">
                      <w:pPr>
                        <w:snapToGrid w:val="0"/>
                        <w:rPr>
                          <w:rFonts w:ascii="Meiryo UI" w:eastAsia="Meiryo UI" w:hAnsi="Meiryo UI"/>
                          <w:b/>
                          <w:bCs/>
                          <w:sz w:val="36"/>
                          <w:szCs w:val="36"/>
                        </w:rPr>
                      </w:pPr>
                      <w:r w:rsidRPr="00E41AFE">
                        <w:rPr>
                          <w:rFonts w:ascii="Meiryo UI" w:eastAsia="Meiryo UI" w:hAnsi="Meiryo UI" w:hint="eastAsia"/>
                          <w:b/>
                          <w:bCs/>
                          <w:sz w:val="36"/>
                          <w:szCs w:val="36"/>
                        </w:rPr>
                        <w:t>ゲノム編集の</w:t>
                      </w:r>
                      <w:r w:rsidR="0089428F" w:rsidRPr="00E41AFE">
                        <w:rPr>
                          <w:rFonts w:ascii="Meiryo UI" w:eastAsia="Meiryo UI" w:hAnsi="Meiryo UI" w:hint="eastAsia"/>
                          <w:b/>
                          <w:bCs/>
                          <w:sz w:val="36"/>
                          <w:szCs w:val="36"/>
                        </w:rPr>
                        <w:t>問題点</w:t>
                      </w:r>
                    </w:p>
                  </w:txbxContent>
                </v:textbox>
              </v:shape>
            </w:pict>
          </mc:Fallback>
        </mc:AlternateContent>
      </w:r>
      <w:r w:rsidR="00111BCD" w:rsidRPr="00E41AFE">
        <w:rPr>
          <w:rFonts w:ascii="Meiryo UI" w:eastAsia="Meiryo UI" w:hAnsi="Meiryo UI"/>
          <w:b/>
          <w:bCs/>
          <w:noProof/>
          <w:sz w:val="24"/>
          <w:szCs w:val="24"/>
        </w:rPr>
        <mc:AlternateContent>
          <mc:Choice Requires="wps">
            <w:drawing>
              <wp:anchor distT="0" distB="0" distL="114300" distR="114300" simplePos="0" relativeHeight="251661312" behindDoc="0" locked="0" layoutInCell="1" allowOverlap="1" wp14:anchorId="33A1A24B" wp14:editId="5697D07C">
                <wp:simplePos x="0" y="0"/>
                <wp:positionH relativeFrom="column">
                  <wp:posOffset>-17450</wp:posOffset>
                </wp:positionH>
                <wp:positionV relativeFrom="paragraph">
                  <wp:posOffset>5570399</wp:posOffset>
                </wp:positionV>
                <wp:extent cx="6700946" cy="2191385"/>
                <wp:effectExtent l="0" t="0" r="24130" b="18415"/>
                <wp:wrapNone/>
                <wp:docPr id="2" name="四角形: 角を丸くする 2"/>
                <wp:cNvGraphicFramePr/>
                <a:graphic xmlns:a="http://schemas.openxmlformats.org/drawingml/2006/main">
                  <a:graphicData uri="http://schemas.microsoft.com/office/word/2010/wordprocessingShape">
                    <wps:wsp>
                      <wps:cNvSpPr/>
                      <wps:spPr>
                        <a:xfrm>
                          <a:off x="0" y="0"/>
                          <a:ext cx="6700946" cy="2191385"/>
                        </a:xfrm>
                        <a:prstGeom prst="roundRect">
                          <a:avLst>
                            <a:gd name="adj" fmla="val 7556"/>
                          </a:avLst>
                        </a:prstGeom>
                        <a:solidFill>
                          <a:schemeClr val="accent3">
                            <a:lumMod val="20000"/>
                            <a:lumOff val="80000"/>
                          </a:schemeClr>
                        </a:solidFill>
                        <a:ln w="12700" cap="flat" cmpd="sng" algn="ctr">
                          <a:solidFill>
                            <a:sysClr val="windowText" lastClr="000000"/>
                          </a:solidFill>
                          <a:prstDash val="solid"/>
                          <a:miter lim="800000"/>
                        </a:ln>
                        <a:effectLst/>
                      </wps:spPr>
                      <wps:txbx>
                        <w:txbxContent>
                          <w:p w14:paraId="1C9506E3" w14:textId="05F2D891" w:rsidR="00EC2003" w:rsidRPr="00E41AFE" w:rsidRDefault="00EC2003" w:rsidP="00BA1F1B">
                            <w:pPr>
                              <w:snapToGrid w:val="0"/>
                              <w:rPr>
                                <w:rFonts w:ascii="Meiryo UI" w:eastAsia="Meiryo UI" w:hAnsi="Meiryo UI"/>
                                <w:sz w:val="24"/>
                                <w:szCs w:val="24"/>
                              </w:rPr>
                            </w:pPr>
                            <w:r w:rsidRPr="00E41AFE">
                              <w:rPr>
                                <w:rFonts w:ascii="Meiryo UI" w:eastAsia="Meiryo UI" w:hAnsi="Meiryo UI" w:hint="eastAsia"/>
                                <w:sz w:val="24"/>
                                <w:szCs w:val="24"/>
                              </w:rPr>
                              <w:t>ゲノム編集技術</w:t>
                            </w:r>
                            <w:r w:rsidR="0089428F" w:rsidRPr="00E41AFE">
                              <w:rPr>
                                <w:rFonts w:ascii="Meiryo UI" w:eastAsia="Meiryo UI" w:hAnsi="Meiryo UI" w:hint="eastAsia"/>
                                <w:sz w:val="24"/>
                                <w:szCs w:val="24"/>
                              </w:rPr>
                              <w:t>は多くの</w:t>
                            </w:r>
                            <w:r w:rsidR="0064312B" w:rsidRPr="00E41AFE">
                              <w:rPr>
                                <w:rFonts w:ascii="Meiryo UI" w:eastAsia="Meiryo UI" w:hAnsi="Meiryo UI" w:hint="eastAsia"/>
                                <w:sz w:val="24"/>
                                <w:szCs w:val="24"/>
                              </w:rPr>
                              <w:t>問題点</w:t>
                            </w:r>
                            <w:r w:rsidR="004C2B8C">
                              <w:rPr>
                                <w:rFonts w:ascii="Meiryo UI" w:eastAsia="Meiryo UI" w:hAnsi="Meiryo UI" w:hint="eastAsia"/>
                                <w:sz w:val="24"/>
                                <w:szCs w:val="24"/>
                              </w:rPr>
                              <w:t>・懸念があります。これを払拭しないままの実用化は許せません。</w:t>
                            </w:r>
                          </w:p>
                          <w:p w14:paraId="3C50A403" w14:textId="6498C633" w:rsidR="00BA1F1B" w:rsidRPr="00184FF5" w:rsidRDefault="00BA1F1B" w:rsidP="00BA1F1B">
                            <w:pPr>
                              <w:autoSpaceDE w:val="0"/>
                              <w:autoSpaceDN w:val="0"/>
                              <w:adjustRightInd w:val="0"/>
                              <w:snapToGrid w:val="0"/>
                              <w:jc w:val="left"/>
                              <w:rPr>
                                <w:rFonts w:ascii="Meiryo UI" w:eastAsia="Meiryo UI" w:hAnsi="Meiryo UI"/>
                                <w:b/>
                                <w:bCs/>
                                <w:sz w:val="24"/>
                                <w:szCs w:val="24"/>
                              </w:rPr>
                            </w:pPr>
                            <w:r w:rsidRPr="00184FF5">
                              <w:rPr>
                                <w:rFonts w:ascii="ＭＳ ゴシック" w:eastAsia="ＭＳ ゴシック" w:hAnsi="ＭＳ ゴシック" w:hint="eastAsia"/>
                                <w:b/>
                                <w:bCs/>
                                <w:sz w:val="24"/>
                                <w:szCs w:val="24"/>
                              </w:rPr>
                              <w:t>✖</w:t>
                            </w:r>
                            <w:r w:rsidR="00D4302C" w:rsidRPr="00184FF5">
                              <w:rPr>
                                <w:rFonts w:ascii="Meiryo UI" w:eastAsia="Meiryo UI" w:hAnsi="Meiryo UI" w:hint="eastAsia"/>
                                <w:b/>
                                <w:bCs/>
                                <w:sz w:val="24"/>
                                <w:szCs w:val="24"/>
                              </w:rPr>
                              <w:t>オフターゲット等によって、想定外の</w:t>
                            </w:r>
                            <w:r w:rsidR="0043747D" w:rsidRPr="00184FF5">
                              <w:rPr>
                                <w:rFonts w:ascii="Meiryo UI" w:eastAsia="Meiryo UI" w:hAnsi="Meiryo UI" w:hint="eastAsia"/>
                                <w:b/>
                                <w:bCs/>
                                <w:sz w:val="24"/>
                                <w:szCs w:val="24"/>
                              </w:rPr>
                              <w:t>有害作用を起こすおそれ</w:t>
                            </w:r>
                          </w:p>
                          <w:p w14:paraId="251445C7" w14:textId="290C0DAC" w:rsidR="00BA1F1B" w:rsidRPr="00184FF5" w:rsidRDefault="00BA1F1B" w:rsidP="00BA1F1B">
                            <w:pPr>
                              <w:autoSpaceDE w:val="0"/>
                              <w:autoSpaceDN w:val="0"/>
                              <w:adjustRightInd w:val="0"/>
                              <w:snapToGrid w:val="0"/>
                              <w:jc w:val="left"/>
                              <w:rPr>
                                <w:rFonts w:ascii="Meiryo UI" w:eastAsia="Meiryo UI" w:hAnsi="Meiryo UI"/>
                                <w:b/>
                                <w:bCs/>
                                <w:sz w:val="24"/>
                                <w:szCs w:val="24"/>
                              </w:rPr>
                            </w:pPr>
                            <w:r w:rsidRPr="00184FF5">
                              <w:rPr>
                                <w:rFonts w:ascii="ＭＳ ゴシック" w:eastAsia="ＭＳ ゴシック" w:hAnsi="ＭＳ ゴシック" w:hint="eastAsia"/>
                                <w:b/>
                                <w:bCs/>
                                <w:sz w:val="24"/>
                                <w:szCs w:val="24"/>
                              </w:rPr>
                              <w:t>✖</w:t>
                            </w:r>
                            <w:r w:rsidR="0043747D" w:rsidRPr="00D4302C">
                              <w:rPr>
                                <w:rFonts w:ascii="Meiryo UI" w:eastAsia="Meiryo UI" w:hAnsi="Meiryo UI" w:hint="eastAsia"/>
                                <w:b/>
                                <w:bCs/>
                                <w:sz w:val="24"/>
                                <w:szCs w:val="24"/>
                              </w:rPr>
                              <w:t>複雑な遺伝子の働きの撹乱</w:t>
                            </w:r>
                            <w:r w:rsidR="0043747D" w:rsidRPr="00D4302C">
                              <w:rPr>
                                <w:rFonts w:ascii="Meiryo UI" w:eastAsia="Meiryo UI" w:hAnsi="Meiryo UI"/>
                                <w:b/>
                                <w:bCs/>
                                <w:sz w:val="24"/>
                                <w:szCs w:val="24"/>
                              </w:rPr>
                              <w:t>(遺伝子操作で別の遺伝子が影響を受ける</w:t>
                            </w:r>
                            <w:r w:rsidR="0043747D" w:rsidRPr="00184FF5">
                              <w:rPr>
                                <w:rFonts w:ascii="Meiryo UI" w:eastAsia="Meiryo UI" w:hAnsi="Meiryo UI" w:hint="eastAsia"/>
                                <w:b/>
                                <w:bCs/>
                                <w:sz w:val="24"/>
                                <w:szCs w:val="24"/>
                              </w:rPr>
                              <w:t>)</w:t>
                            </w:r>
                          </w:p>
                          <w:p w14:paraId="5B88AEF5" w14:textId="0792DC6A" w:rsidR="00BA1F1B" w:rsidRPr="00184FF5" w:rsidRDefault="00BA1F1B" w:rsidP="00BA1F1B">
                            <w:pPr>
                              <w:autoSpaceDE w:val="0"/>
                              <w:autoSpaceDN w:val="0"/>
                              <w:adjustRightInd w:val="0"/>
                              <w:snapToGrid w:val="0"/>
                              <w:jc w:val="left"/>
                              <w:rPr>
                                <w:rFonts w:ascii="Meiryo UI" w:eastAsia="Meiryo UI" w:hAnsi="Meiryo UI"/>
                                <w:b/>
                                <w:bCs/>
                                <w:sz w:val="24"/>
                                <w:szCs w:val="24"/>
                              </w:rPr>
                            </w:pPr>
                            <w:r w:rsidRPr="00184FF5">
                              <w:rPr>
                                <w:rFonts w:ascii="ＭＳ ゴシック" w:eastAsia="ＭＳ ゴシック" w:hAnsi="ＭＳ ゴシック" w:hint="eastAsia"/>
                                <w:b/>
                                <w:bCs/>
                                <w:sz w:val="24"/>
                                <w:szCs w:val="24"/>
                              </w:rPr>
                              <w:t>✖</w:t>
                            </w:r>
                            <w:r w:rsidR="0043747D" w:rsidRPr="00D4302C">
                              <w:rPr>
                                <w:rFonts w:ascii="Meiryo UI" w:eastAsia="Meiryo UI" w:hAnsi="Meiryo UI" w:hint="eastAsia"/>
                                <w:b/>
                                <w:bCs/>
                                <w:sz w:val="24"/>
                                <w:szCs w:val="24"/>
                              </w:rPr>
                              <w:t>遺伝子操作過程で遺伝子が傷つくおそれ</w:t>
                            </w:r>
                          </w:p>
                          <w:p w14:paraId="25ECBB60" w14:textId="57C1BE90" w:rsidR="00E41AFE" w:rsidRPr="00184FF5" w:rsidRDefault="00E41AFE" w:rsidP="00BA1F1B">
                            <w:pPr>
                              <w:autoSpaceDE w:val="0"/>
                              <w:autoSpaceDN w:val="0"/>
                              <w:adjustRightInd w:val="0"/>
                              <w:snapToGrid w:val="0"/>
                              <w:jc w:val="left"/>
                              <w:rPr>
                                <w:rFonts w:ascii="Meiryo UI" w:eastAsia="Meiryo UI" w:hAnsi="Meiryo UI"/>
                                <w:b/>
                                <w:bCs/>
                                <w:sz w:val="24"/>
                                <w:szCs w:val="24"/>
                              </w:rPr>
                            </w:pPr>
                            <w:r w:rsidRPr="00184FF5">
                              <w:rPr>
                                <w:rFonts w:ascii="ＭＳ ゴシック" w:eastAsia="ＭＳ ゴシック" w:hAnsi="ＭＳ ゴシック" w:hint="eastAsia"/>
                                <w:b/>
                                <w:bCs/>
                                <w:sz w:val="24"/>
                                <w:szCs w:val="24"/>
                              </w:rPr>
                              <w:t>✖</w:t>
                            </w:r>
                            <w:r w:rsidRPr="00184FF5">
                              <w:rPr>
                                <w:rFonts w:ascii="Meiryo UI" w:eastAsia="Meiryo UI" w:hAnsi="Meiryo UI" w:hint="eastAsia"/>
                                <w:b/>
                                <w:bCs/>
                                <w:sz w:val="24"/>
                                <w:szCs w:val="24"/>
                              </w:rPr>
                              <w:t>遺伝子操作された生物の拡散による生態系撹乱のおそれ</w:t>
                            </w:r>
                          </w:p>
                          <w:p w14:paraId="716ED177" w14:textId="2530AE6B" w:rsidR="00BA1F1B" w:rsidRPr="00184FF5" w:rsidRDefault="00BA1F1B" w:rsidP="00BA1F1B">
                            <w:pPr>
                              <w:autoSpaceDE w:val="0"/>
                              <w:autoSpaceDN w:val="0"/>
                              <w:adjustRightInd w:val="0"/>
                              <w:snapToGrid w:val="0"/>
                              <w:jc w:val="left"/>
                              <w:rPr>
                                <w:rFonts w:ascii="Meiryo UI" w:eastAsia="Meiryo UI" w:hAnsi="Meiryo UI"/>
                                <w:b/>
                                <w:bCs/>
                                <w:sz w:val="24"/>
                                <w:szCs w:val="24"/>
                              </w:rPr>
                            </w:pPr>
                            <w:r w:rsidRPr="00184FF5">
                              <w:rPr>
                                <w:rFonts w:ascii="ＭＳ ゴシック" w:eastAsia="ＭＳ ゴシック" w:hAnsi="ＭＳ ゴシック" w:hint="eastAsia"/>
                                <w:b/>
                                <w:bCs/>
                                <w:sz w:val="24"/>
                                <w:szCs w:val="24"/>
                              </w:rPr>
                              <w:t>✖</w:t>
                            </w:r>
                            <w:r w:rsidR="0043747D" w:rsidRPr="0043747D">
                              <w:rPr>
                                <w:rFonts w:ascii="Meiryo UI" w:eastAsia="Meiryo UI" w:hAnsi="Meiryo UI" w:hint="eastAsia"/>
                                <w:b/>
                                <w:bCs/>
                                <w:sz w:val="24"/>
                                <w:szCs w:val="24"/>
                              </w:rPr>
                              <w:t>家畜の発</w:t>
                            </w:r>
                            <w:r w:rsidR="0043747D" w:rsidRPr="00184FF5">
                              <w:rPr>
                                <w:rFonts w:ascii="Meiryo UI" w:eastAsia="Meiryo UI" w:hAnsi="Meiryo UI" w:hint="eastAsia"/>
                                <w:b/>
                                <w:bCs/>
                                <w:sz w:val="24"/>
                                <w:szCs w:val="24"/>
                              </w:rPr>
                              <w:t>がん</w:t>
                            </w:r>
                            <w:r w:rsidR="0043747D" w:rsidRPr="0043747D">
                              <w:rPr>
                                <w:rFonts w:ascii="Meiryo UI" w:eastAsia="Meiryo UI" w:hAnsi="Meiryo UI" w:hint="eastAsia"/>
                                <w:b/>
                                <w:bCs/>
                                <w:sz w:val="24"/>
                                <w:szCs w:val="24"/>
                              </w:rPr>
                              <w:t>増加</w:t>
                            </w:r>
                            <w:r w:rsidR="0043747D" w:rsidRPr="0043747D">
                              <w:rPr>
                                <w:rFonts w:ascii="Meiryo UI" w:eastAsia="Meiryo UI" w:hAnsi="Meiryo UI"/>
                                <w:b/>
                                <w:bCs/>
                                <w:sz w:val="24"/>
                                <w:szCs w:val="24"/>
                              </w:rPr>
                              <w:t>(</w:t>
                            </w:r>
                            <w:r w:rsidR="0043747D" w:rsidRPr="00184FF5">
                              <w:rPr>
                                <w:rFonts w:ascii="Meiryo UI" w:eastAsia="Meiryo UI" w:hAnsi="Meiryo UI" w:hint="eastAsia"/>
                                <w:b/>
                                <w:bCs/>
                                <w:sz w:val="24"/>
                                <w:szCs w:val="24"/>
                              </w:rPr>
                              <w:t>ゲノム編集ではがん</w:t>
                            </w:r>
                            <w:r w:rsidR="0043747D" w:rsidRPr="0043747D">
                              <w:rPr>
                                <w:rFonts w:ascii="Meiryo UI" w:eastAsia="Meiryo UI" w:hAnsi="Meiryo UI"/>
                                <w:b/>
                                <w:bCs/>
                                <w:sz w:val="24"/>
                                <w:szCs w:val="24"/>
                              </w:rPr>
                              <w:t>抑制遺伝子を抑</w:t>
                            </w:r>
                            <w:r w:rsidR="00621632">
                              <w:rPr>
                                <w:rFonts w:ascii="Meiryo UI" w:eastAsia="Meiryo UI" w:hAnsi="Meiryo UI" w:hint="eastAsia"/>
                                <w:b/>
                                <w:bCs/>
                                <w:sz w:val="24"/>
                                <w:szCs w:val="24"/>
                              </w:rPr>
                              <w:t>え</w:t>
                            </w:r>
                            <w:r w:rsidR="0043747D" w:rsidRPr="0043747D">
                              <w:rPr>
                                <w:rFonts w:ascii="Meiryo UI" w:eastAsia="Meiryo UI" w:hAnsi="Meiryo UI"/>
                                <w:b/>
                                <w:bCs/>
                                <w:sz w:val="24"/>
                                <w:szCs w:val="24"/>
                              </w:rPr>
                              <w:t>るため)</w:t>
                            </w:r>
                          </w:p>
                          <w:p w14:paraId="32D1E2B3" w14:textId="29257D8F" w:rsidR="0043747D" w:rsidRPr="0043747D" w:rsidRDefault="0043747D" w:rsidP="0043747D">
                            <w:pPr>
                              <w:snapToGrid w:val="0"/>
                              <w:rPr>
                                <w:rFonts w:ascii="Meiryo UI" w:eastAsia="Meiryo UI" w:hAnsi="Meiryo UI"/>
                                <w:b/>
                                <w:bCs/>
                                <w:sz w:val="24"/>
                                <w:szCs w:val="24"/>
                              </w:rPr>
                            </w:pPr>
                            <w:r w:rsidRPr="00184FF5">
                              <w:rPr>
                                <w:rFonts w:ascii="ＭＳ ゴシック" w:eastAsia="ＭＳ ゴシック" w:hAnsi="ＭＳ ゴシック" w:hint="eastAsia"/>
                                <w:b/>
                                <w:bCs/>
                                <w:sz w:val="24"/>
                                <w:szCs w:val="24"/>
                              </w:rPr>
                              <w:t>✖</w:t>
                            </w:r>
                            <w:r w:rsidRPr="0043747D">
                              <w:rPr>
                                <w:rFonts w:ascii="Meiryo UI" w:eastAsia="Meiryo UI" w:hAnsi="Meiryo UI"/>
                                <w:b/>
                                <w:bCs/>
                                <w:sz w:val="24"/>
                                <w:szCs w:val="24"/>
                              </w:rPr>
                              <w:t>人間の都合による遺伝子操作の濫用</w:t>
                            </w:r>
                            <w:r w:rsidRPr="00184FF5">
                              <w:rPr>
                                <w:rFonts w:ascii="Meiryo UI" w:eastAsia="Meiryo UI" w:hAnsi="Meiryo UI" w:hint="eastAsia"/>
                                <w:b/>
                                <w:bCs/>
                                <w:sz w:val="24"/>
                                <w:szCs w:val="24"/>
                              </w:rPr>
                              <w:t>という</w:t>
                            </w:r>
                            <w:r w:rsidRPr="0043747D">
                              <w:rPr>
                                <w:rFonts w:ascii="Meiryo UI" w:eastAsia="Meiryo UI" w:hAnsi="Meiryo UI" w:hint="eastAsia"/>
                                <w:b/>
                                <w:bCs/>
                                <w:sz w:val="24"/>
                                <w:szCs w:val="24"/>
                              </w:rPr>
                              <w:t>生命倫理的問題</w:t>
                            </w:r>
                          </w:p>
                          <w:p w14:paraId="00716B3B" w14:textId="2359D1AE" w:rsidR="00EC2003" w:rsidRPr="00184FF5" w:rsidRDefault="00E41AFE" w:rsidP="0043747D">
                            <w:pPr>
                              <w:snapToGrid w:val="0"/>
                              <w:rPr>
                                <w:b/>
                                <w:bCs/>
                              </w:rPr>
                            </w:pPr>
                            <w:r w:rsidRPr="00184FF5">
                              <w:rPr>
                                <w:rFonts w:ascii="ＭＳ ゴシック" w:eastAsia="ＭＳ ゴシック" w:hAnsi="ＭＳ ゴシック" w:hint="eastAsia"/>
                                <w:b/>
                                <w:bCs/>
                                <w:sz w:val="24"/>
                                <w:szCs w:val="24"/>
                              </w:rPr>
                              <w:t>✖</w:t>
                            </w:r>
                            <w:r w:rsidRPr="00184FF5">
                              <w:rPr>
                                <w:rFonts w:ascii="Meiryo UI" w:eastAsia="Meiryo UI" w:hAnsi="Meiryo UI" w:hint="eastAsia"/>
                                <w:b/>
                                <w:bCs/>
                                <w:sz w:val="24"/>
                                <w:szCs w:val="24"/>
                              </w:rPr>
                              <w:t>生物兵器への転用のおそれ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A1A24B" id="四角形: 角を丸くする 2" o:spid="_x0000_s1046" style="position:absolute;left:0;text-align:left;margin-left:-1.35pt;margin-top:438.6pt;width:527.65pt;height:17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" fillcolor="#ededed [662]" strokecolor="windowText" strokeweight="1pt">
                <v:stroke joinstyle="miter"/>
                <v:textbox>
                  <w:txbxContent>
                    <w:p w14:paraId="1C9506E3" w14:textId="05F2D891" w:rsidR="00EC2003" w:rsidRPr="00E41AFE" w:rsidRDefault="00EC2003" w:rsidP="00BA1F1B">
                      <w:pPr>
                        <w:snapToGrid w:val="0"/>
                        <w:rPr>
                          <w:rFonts w:ascii="Meiryo UI" w:eastAsia="Meiryo UI" w:hAnsi="Meiryo UI"/>
                          <w:sz w:val="24"/>
                          <w:szCs w:val="24"/>
                        </w:rPr>
                      </w:pPr>
                      <w:r w:rsidRPr="00E41AFE">
                        <w:rPr>
                          <w:rFonts w:ascii="Meiryo UI" w:eastAsia="Meiryo UI" w:hAnsi="Meiryo UI" w:hint="eastAsia"/>
                          <w:sz w:val="24"/>
                          <w:szCs w:val="24"/>
                        </w:rPr>
                        <w:t>ゲノム編集技術</w:t>
                      </w:r>
                      <w:r w:rsidR="0089428F" w:rsidRPr="00E41AFE">
                        <w:rPr>
                          <w:rFonts w:ascii="Meiryo UI" w:eastAsia="Meiryo UI" w:hAnsi="Meiryo UI" w:hint="eastAsia"/>
                          <w:sz w:val="24"/>
                          <w:szCs w:val="24"/>
                        </w:rPr>
                        <w:t>は多くの</w:t>
                      </w:r>
                      <w:r w:rsidR="0064312B" w:rsidRPr="00E41AFE">
                        <w:rPr>
                          <w:rFonts w:ascii="Meiryo UI" w:eastAsia="Meiryo UI" w:hAnsi="Meiryo UI" w:hint="eastAsia"/>
                          <w:sz w:val="24"/>
                          <w:szCs w:val="24"/>
                        </w:rPr>
                        <w:t>問題点</w:t>
                      </w:r>
                      <w:r w:rsidR="004C2B8C">
                        <w:rPr>
                          <w:rFonts w:ascii="Meiryo UI" w:eastAsia="Meiryo UI" w:hAnsi="Meiryo UI" w:hint="eastAsia"/>
                          <w:sz w:val="24"/>
                          <w:szCs w:val="24"/>
                        </w:rPr>
                        <w:t>・懸念があります。これを払拭しないままの実用化は許せません。</w:t>
                      </w:r>
                    </w:p>
                    <w:p w14:paraId="3C50A403" w14:textId="6498C633" w:rsidR="00BA1F1B" w:rsidRPr="00184FF5" w:rsidRDefault="00BA1F1B" w:rsidP="00BA1F1B">
                      <w:pPr>
                        <w:autoSpaceDE w:val="0"/>
                        <w:autoSpaceDN w:val="0"/>
                        <w:adjustRightInd w:val="0"/>
                        <w:snapToGrid w:val="0"/>
                        <w:jc w:val="left"/>
                        <w:rPr>
                          <w:rFonts w:ascii="Meiryo UI" w:eastAsia="Meiryo UI" w:hAnsi="Meiryo UI"/>
                          <w:b/>
                          <w:bCs/>
                          <w:sz w:val="24"/>
                          <w:szCs w:val="24"/>
                        </w:rPr>
                      </w:pPr>
                      <w:r w:rsidRPr="00184FF5">
                        <w:rPr>
                          <w:rFonts w:ascii="ＭＳ ゴシック" w:eastAsia="ＭＳ ゴシック" w:hAnsi="ＭＳ ゴシック" w:hint="eastAsia"/>
                          <w:b/>
                          <w:bCs/>
                          <w:sz w:val="24"/>
                          <w:szCs w:val="24"/>
                        </w:rPr>
                        <w:t>✖</w:t>
                      </w:r>
                      <w:r w:rsidR="00D4302C" w:rsidRPr="00184FF5">
                        <w:rPr>
                          <w:rFonts w:ascii="Meiryo UI" w:eastAsia="Meiryo UI" w:hAnsi="Meiryo UI" w:hint="eastAsia"/>
                          <w:b/>
                          <w:bCs/>
                          <w:sz w:val="24"/>
                          <w:szCs w:val="24"/>
                        </w:rPr>
                        <w:t>オフターゲット等によって、想定外の</w:t>
                      </w:r>
                      <w:r w:rsidR="0043747D" w:rsidRPr="00184FF5">
                        <w:rPr>
                          <w:rFonts w:ascii="Meiryo UI" w:eastAsia="Meiryo UI" w:hAnsi="Meiryo UI" w:hint="eastAsia"/>
                          <w:b/>
                          <w:bCs/>
                          <w:sz w:val="24"/>
                          <w:szCs w:val="24"/>
                        </w:rPr>
                        <w:t>有害作用を起こすおそれ</w:t>
                      </w:r>
                    </w:p>
                    <w:p w14:paraId="251445C7" w14:textId="290C0DAC" w:rsidR="00BA1F1B" w:rsidRPr="00184FF5" w:rsidRDefault="00BA1F1B" w:rsidP="00BA1F1B">
                      <w:pPr>
                        <w:autoSpaceDE w:val="0"/>
                        <w:autoSpaceDN w:val="0"/>
                        <w:adjustRightInd w:val="0"/>
                        <w:snapToGrid w:val="0"/>
                        <w:jc w:val="left"/>
                        <w:rPr>
                          <w:rFonts w:ascii="Meiryo UI" w:eastAsia="Meiryo UI" w:hAnsi="Meiryo UI"/>
                          <w:b/>
                          <w:bCs/>
                          <w:sz w:val="24"/>
                          <w:szCs w:val="24"/>
                        </w:rPr>
                      </w:pPr>
                      <w:r w:rsidRPr="00184FF5">
                        <w:rPr>
                          <w:rFonts w:ascii="ＭＳ ゴシック" w:eastAsia="ＭＳ ゴシック" w:hAnsi="ＭＳ ゴシック" w:hint="eastAsia"/>
                          <w:b/>
                          <w:bCs/>
                          <w:sz w:val="24"/>
                          <w:szCs w:val="24"/>
                        </w:rPr>
                        <w:t>✖</w:t>
                      </w:r>
                      <w:r w:rsidR="0043747D" w:rsidRPr="00D4302C">
                        <w:rPr>
                          <w:rFonts w:ascii="Meiryo UI" w:eastAsia="Meiryo UI" w:hAnsi="Meiryo UI" w:hint="eastAsia"/>
                          <w:b/>
                          <w:bCs/>
                          <w:sz w:val="24"/>
                          <w:szCs w:val="24"/>
                        </w:rPr>
                        <w:t>複雑な遺伝子の働きの撹乱</w:t>
                      </w:r>
                      <w:r w:rsidR="0043747D" w:rsidRPr="00D4302C">
                        <w:rPr>
                          <w:rFonts w:ascii="Meiryo UI" w:eastAsia="Meiryo UI" w:hAnsi="Meiryo UI"/>
                          <w:b/>
                          <w:bCs/>
                          <w:sz w:val="24"/>
                          <w:szCs w:val="24"/>
                        </w:rPr>
                        <w:t>(遺伝子操作で別の遺伝子が影響を受ける</w:t>
                      </w:r>
                      <w:r w:rsidR="0043747D" w:rsidRPr="00184FF5">
                        <w:rPr>
                          <w:rFonts w:ascii="Meiryo UI" w:eastAsia="Meiryo UI" w:hAnsi="Meiryo UI" w:hint="eastAsia"/>
                          <w:b/>
                          <w:bCs/>
                          <w:sz w:val="24"/>
                          <w:szCs w:val="24"/>
                        </w:rPr>
                        <w:t>)</w:t>
                      </w:r>
                    </w:p>
                    <w:p w14:paraId="5B88AEF5" w14:textId="0792DC6A" w:rsidR="00BA1F1B" w:rsidRPr="00184FF5" w:rsidRDefault="00BA1F1B" w:rsidP="00BA1F1B">
                      <w:pPr>
                        <w:autoSpaceDE w:val="0"/>
                        <w:autoSpaceDN w:val="0"/>
                        <w:adjustRightInd w:val="0"/>
                        <w:snapToGrid w:val="0"/>
                        <w:jc w:val="left"/>
                        <w:rPr>
                          <w:rFonts w:ascii="Meiryo UI" w:eastAsia="Meiryo UI" w:hAnsi="Meiryo UI"/>
                          <w:b/>
                          <w:bCs/>
                          <w:sz w:val="24"/>
                          <w:szCs w:val="24"/>
                        </w:rPr>
                      </w:pPr>
                      <w:r w:rsidRPr="00184FF5">
                        <w:rPr>
                          <w:rFonts w:ascii="ＭＳ ゴシック" w:eastAsia="ＭＳ ゴシック" w:hAnsi="ＭＳ ゴシック" w:hint="eastAsia"/>
                          <w:b/>
                          <w:bCs/>
                          <w:sz w:val="24"/>
                          <w:szCs w:val="24"/>
                        </w:rPr>
                        <w:t>✖</w:t>
                      </w:r>
                      <w:r w:rsidR="0043747D" w:rsidRPr="00D4302C">
                        <w:rPr>
                          <w:rFonts w:ascii="Meiryo UI" w:eastAsia="Meiryo UI" w:hAnsi="Meiryo UI" w:hint="eastAsia"/>
                          <w:b/>
                          <w:bCs/>
                          <w:sz w:val="24"/>
                          <w:szCs w:val="24"/>
                        </w:rPr>
                        <w:t>遺伝子操作過程で遺伝子が傷つくおそれ</w:t>
                      </w:r>
                    </w:p>
                    <w:p w14:paraId="25ECBB60" w14:textId="57C1BE90" w:rsidR="00E41AFE" w:rsidRPr="00184FF5" w:rsidRDefault="00E41AFE" w:rsidP="00BA1F1B">
                      <w:pPr>
                        <w:autoSpaceDE w:val="0"/>
                        <w:autoSpaceDN w:val="0"/>
                        <w:adjustRightInd w:val="0"/>
                        <w:snapToGrid w:val="0"/>
                        <w:jc w:val="left"/>
                        <w:rPr>
                          <w:rFonts w:ascii="Meiryo UI" w:eastAsia="Meiryo UI" w:hAnsi="Meiryo UI"/>
                          <w:b/>
                          <w:bCs/>
                          <w:sz w:val="24"/>
                          <w:szCs w:val="24"/>
                        </w:rPr>
                      </w:pPr>
                      <w:r w:rsidRPr="00184FF5">
                        <w:rPr>
                          <w:rFonts w:ascii="ＭＳ ゴシック" w:eastAsia="ＭＳ ゴシック" w:hAnsi="ＭＳ ゴシック" w:hint="eastAsia"/>
                          <w:b/>
                          <w:bCs/>
                          <w:sz w:val="24"/>
                          <w:szCs w:val="24"/>
                        </w:rPr>
                        <w:t>✖</w:t>
                      </w:r>
                      <w:r w:rsidRPr="00184FF5">
                        <w:rPr>
                          <w:rFonts w:ascii="Meiryo UI" w:eastAsia="Meiryo UI" w:hAnsi="Meiryo UI" w:hint="eastAsia"/>
                          <w:b/>
                          <w:bCs/>
                          <w:sz w:val="24"/>
                          <w:szCs w:val="24"/>
                        </w:rPr>
                        <w:t>遺伝子操作された生物の拡散による生態系撹乱のおそれ</w:t>
                      </w:r>
                    </w:p>
                    <w:p w14:paraId="716ED177" w14:textId="2530AE6B" w:rsidR="00BA1F1B" w:rsidRPr="00184FF5" w:rsidRDefault="00BA1F1B" w:rsidP="00BA1F1B">
                      <w:pPr>
                        <w:autoSpaceDE w:val="0"/>
                        <w:autoSpaceDN w:val="0"/>
                        <w:adjustRightInd w:val="0"/>
                        <w:snapToGrid w:val="0"/>
                        <w:jc w:val="left"/>
                        <w:rPr>
                          <w:rFonts w:ascii="Meiryo UI" w:eastAsia="Meiryo UI" w:hAnsi="Meiryo UI"/>
                          <w:b/>
                          <w:bCs/>
                          <w:sz w:val="24"/>
                          <w:szCs w:val="24"/>
                        </w:rPr>
                      </w:pPr>
                      <w:r w:rsidRPr="00184FF5">
                        <w:rPr>
                          <w:rFonts w:ascii="ＭＳ ゴシック" w:eastAsia="ＭＳ ゴシック" w:hAnsi="ＭＳ ゴシック" w:hint="eastAsia"/>
                          <w:b/>
                          <w:bCs/>
                          <w:sz w:val="24"/>
                          <w:szCs w:val="24"/>
                        </w:rPr>
                        <w:t>✖</w:t>
                      </w:r>
                      <w:r w:rsidR="0043747D" w:rsidRPr="0043747D">
                        <w:rPr>
                          <w:rFonts w:ascii="Meiryo UI" w:eastAsia="Meiryo UI" w:hAnsi="Meiryo UI" w:hint="eastAsia"/>
                          <w:b/>
                          <w:bCs/>
                          <w:sz w:val="24"/>
                          <w:szCs w:val="24"/>
                        </w:rPr>
                        <w:t>家畜の発</w:t>
                      </w:r>
                      <w:r w:rsidR="0043747D" w:rsidRPr="00184FF5">
                        <w:rPr>
                          <w:rFonts w:ascii="Meiryo UI" w:eastAsia="Meiryo UI" w:hAnsi="Meiryo UI" w:hint="eastAsia"/>
                          <w:b/>
                          <w:bCs/>
                          <w:sz w:val="24"/>
                          <w:szCs w:val="24"/>
                        </w:rPr>
                        <w:t>がん</w:t>
                      </w:r>
                      <w:r w:rsidR="0043747D" w:rsidRPr="0043747D">
                        <w:rPr>
                          <w:rFonts w:ascii="Meiryo UI" w:eastAsia="Meiryo UI" w:hAnsi="Meiryo UI" w:hint="eastAsia"/>
                          <w:b/>
                          <w:bCs/>
                          <w:sz w:val="24"/>
                          <w:szCs w:val="24"/>
                        </w:rPr>
                        <w:t>増加</w:t>
                      </w:r>
                      <w:r w:rsidR="0043747D" w:rsidRPr="0043747D">
                        <w:rPr>
                          <w:rFonts w:ascii="Meiryo UI" w:eastAsia="Meiryo UI" w:hAnsi="Meiryo UI"/>
                          <w:b/>
                          <w:bCs/>
                          <w:sz w:val="24"/>
                          <w:szCs w:val="24"/>
                        </w:rPr>
                        <w:t>(</w:t>
                      </w:r>
                      <w:r w:rsidR="0043747D" w:rsidRPr="00184FF5">
                        <w:rPr>
                          <w:rFonts w:ascii="Meiryo UI" w:eastAsia="Meiryo UI" w:hAnsi="Meiryo UI" w:hint="eastAsia"/>
                          <w:b/>
                          <w:bCs/>
                          <w:sz w:val="24"/>
                          <w:szCs w:val="24"/>
                        </w:rPr>
                        <w:t>ゲノム編集ではがん</w:t>
                      </w:r>
                      <w:r w:rsidR="0043747D" w:rsidRPr="0043747D">
                        <w:rPr>
                          <w:rFonts w:ascii="Meiryo UI" w:eastAsia="Meiryo UI" w:hAnsi="Meiryo UI"/>
                          <w:b/>
                          <w:bCs/>
                          <w:sz w:val="24"/>
                          <w:szCs w:val="24"/>
                        </w:rPr>
                        <w:t>抑制遺伝子を抑</w:t>
                      </w:r>
                      <w:r w:rsidR="00621632">
                        <w:rPr>
                          <w:rFonts w:ascii="Meiryo UI" w:eastAsia="Meiryo UI" w:hAnsi="Meiryo UI" w:hint="eastAsia"/>
                          <w:b/>
                          <w:bCs/>
                          <w:sz w:val="24"/>
                          <w:szCs w:val="24"/>
                        </w:rPr>
                        <w:t>え</w:t>
                      </w:r>
                      <w:r w:rsidR="0043747D" w:rsidRPr="0043747D">
                        <w:rPr>
                          <w:rFonts w:ascii="Meiryo UI" w:eastAsia="Meiryo UI" w:hAnsi="Meiryo UI"/>
                          <w:b/>
                          <w:bCs/>
                          <w:sz w:val="24"/>
                          <w:szCs w:val="24"/>
                        </w:rPr>
                        <w:t>るため)</w:t>
                      </w:r>
                    </w:p>
                    <w:p w14:paraId="32D1E2B3" w14:textId="29257D8F" w:rsidR="0043747D" w:rsidRPr="0043747D" w:rsidRDefault="0043747D" w:rsidP="0043747D">
                      <w:pPr>
                        <w:snapToGrid w:val="0"/>
                        <w:rPr>
                          <w:rFonts w:ascii="Meiryo UI" w:eastAsia="Meiryo UI" w:hAnsi="Meiryo UI"/>
                          <w:b/>
                          <w:bCs/>
                          <w:sz w:val="24"/>
                          <w:szCs w:val="24"/>
                        </w:rPr>
                      </w:pPr>
                      <w:r w:rsidRPr="00184FF5">
                        <w:rPr>
                          <w:rFonts w:ascii="ＭＳ ゴシック" w:eastAsia="ＭＳ ゴシック" w:hAnsi="ＭＳ ゴシック" w:hint="eastAsia"/>
                          <w:b/>
                          <w:bCs/>
                          <w:sz w:val="24"/>
                          <w:szCs w:val="24"/>
                        </w:rPr>
                        <w:t>✖</w:t>
                      </w:r>
                      <w:r w:rsidRPr="0043747D">
                        <w:rPr>
                          <w:rFonts w:ascii="Meiryo UI" w:eastAsia="Meiryo UI" w:hAnsi="Meiryo UI"/>
                          <w:b/>
                          <w:bCs/>
                          <w:sz w:val="24"/>
                          <w:szCs w:val="24"/>
                        </w:rPr>
                        <w:t>人間の都合による遺伝子操作の濫用</w:t>
                      </w:r>
                      <w:r w:rsidRPr="00184FF5">
                        <w:rPr>
                          <w:rFonts w:ascii="Meiryo UI" w:eastAsia="Meiryo UI" w:hAnsi="Meiryo UI" w:hint="eastAsia"/>
                          <w:b/>
                          <w:bCs/>
                          <w:sz w:val="24"/>
                          <w:szCs w:val="24"/>
                        </w:rPr>
                        <w:t>という</w:t>
                      </w:r>
                      <w:r w:rsidRPr="0043747D">
                        <w:rPr>
                          <w:rFonts w:ascii="Meiryo UI" w:eastAsia="Meiryo UI" w:hAnsi="Meiryo UI" w:hint="eastAsia"/>
                          <w:b/>
                          <w:bCs/>
                          <w:sz w:val="24"/>
                          <w:szCs w:val="24"/>
                        </w:rPr>
                        <w:t>生命倫理的問題</w:t>
                      </w:r>
                    </w:p>
                    <w:p w14:paraId="00716B3B" w14:textId="2359D1AE" w:rsidR="00EC2003" w:rsidRPr="00184FF5" w:rsidRDefault="00E41AFE" w:rsidP="0043747D">
                      <w:pPr>
                        <w:snapToGrid w:val="0"/>
                        <w:rPr>
                          <w:b/>
                          <w:bCs/>
                        </w:rPr>
                      </w:pPr>
                      <w:r w:rsidRPr="00184FF5">
                        <w:rPr>
                          <w:rFonts w:ascii="ＭＳ ゴシック" w:eastAsia="ＭＳ ゴシック" w:hAnsi="ＭＳ ゴシック" w:hint="eastAsia"/>
                          <w:b/>
                          <w:bCs/>
                          <w:sz w:val="24"/>
                          <w:szCs w:val="24"/>
                        </w:rPr>
                        <w:t>✖</w:t>
                      </w:r>
                      <w:r w:rsidRPr="00184FF5">
                        <w:rPr>
                          <w:rFonts w:ascii="Meiryo UI" w:eastAsia="Meiryo UI" w:hAnsi="Meiryo UI" w:hint="eastAsia"/>
                          <w:b/>
                          <w:bCs/>
                          <w:sz w:val="24"/>
                          <w:szCs w:val="24"/>
                        </w:rPr>
                        <w:t>生物兵器への転用のおそれ</w:t>
                      </w:r>
                    </w:p>
                  </w:txbxContent>
                </v:textbox>
              </v:roundrect>
            </w:pict>
          </mc:Fallback>
        </mc:AlternateContent>
      </w:r>
    </w:p>
    <w:sectPr w:rsidR="00987C1E" w:rsidRPr="00E41AFE" w:rsidSect="0045479B">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HGS創英角ｺﾞｼｯｸUB">
    <w:altName w:val="HGSSoeiKakugothicUB"/>
    <w:panose1 w:val="020B0900000000000000"/>
    <w:charset w:val="80"/>
    <w:family w:val="modern"/>
    <w:pitch w:val="variable"/>
    <w:sig w:usb0="E00002FF" w:usb1="6AC7FDFB" w:usb2="00000012" w:usb3="00000000" w:csb0="0002009F" w:csb1="00000000"/>
  </w:font>
  <w:font w:name="Yu Gothic UI">
    <w:panose1 w:val="020B05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C1E"/>
    <w:rsid w:val="00057D8D"/>
    <w:rsid w:val="0006346B"/>
    <w:rsid w:val="000D7E50"/>
    <w:rsid w:val="000E103B"/>
    <w:rsid w:val="000F26FA"/>
    <w:rsid w:val="00105237"/>
    <w:rsid w:val="001054FA"/>
    <w:rsid w:val="00111BCD"/>
    <w:rsid w:val="00184FF5"/>
    <w:rsid w:val="00185F84"/>
    <w:rsid w:val="001C2BAE"/>
    <w:rsid w:val="001F3B89"/>
    <w:rsid w:val="00244306"/>
    <w:rsid w:val="0026481E"/>
    <w:rsid w:val="00291792"/>
    <w:rsid w:val="00301C63"/>
    <w:rsid w:val="00303564"/>
    <w:rsid w:val="003077F6"/>
    <w:rsid w:val="00357191"/>
    <w:rsid w:val="00377B7D"/>
    <w:rsid w:val="00412E90"/>
    <w:rsid w:val="0041449F"/>
    <w:rsid w:val="0043747D"/>
    <w:rsid w:val="0045479B"/>
    <w:rsid w:val="00475392"/>
    <w:rsid w:val="004C2B8C"/>
    <w:rsid w:val="004D00A3"/>
    <w:rsid w:val="00507226"/>
    <w:rsid w:val="00571910"/>
    <w:rsid w:val="00617505"/>
    <w:rsid w:val="00621632"/>
    <w:rsid w:val="0064312B"/>
    <w:rsid w:val="0065480C"/>
    <w:rsid w:val="00751E1F"/>
    <w:rsid w:val="007A0AE9"/>
    <w:rsid w:val="007B31C0"/>
    <w:rsid w:val="007C44C4"/>
    <w:rsid w:val="00810A79"/>
    <w:rsid w:val="00822D43"/>
    <w:rsid w:val="00855ADB"/>
    <w:rsid w:val="0089428F"/>
    <w:rsid w:val="00963533"/>
    <w:rsid w:val="00987C1E"/>
    <w:rsid w:val="009F1E36"/>
    <w:rsid w:val="00AB47C5"/>
    <w:rsid w:val="00AD3B05"/>
    <w:rsid w:val="00AF2164"/>
    <w:rsid w:val="00B010AC"/>
    <w:rsid w:val="00B10254"/>
    <w:rsid w:val="00B35A49"/>
    <w:rsid w:val="00B35EB2"/>
    <w:rsid w:val="00B60EDE"/>
    <w:rsid w:val="00BA1F1B"/>
    <w:rsid w:val="00C039D0"/>
    <w:rsid w:val="00CA44B7"/>
    <w:rsid w:val="00D4302C"/>
    <w:rsid w:val="00D57AFC"/>
    <w:rsid w:val="00DC05F5"/>
    <w:rsid w:val="00E31B0F"/>
    <w:rsid w:val="00E41AFE"/>
    <w:rsid w:val="00E94842"/>
    <w:rsid w:val="00EC2003"/>
    <w:rsid w:val="00ED4A79"/>
    <w:rsid w:val="00F26A0A"/>
    <w:rsid w:val="00FF4D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A71EB7D"/>
  <w15:chartTrackingRefBased/>
  <w15:docId w15:val="{9ECA7153-F7D5-451F-B488-39782424A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2163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2163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0.gif"/><Relationship Id="rId3" Type="http://schemas.openxmlformats.org/officeDocument/2006/relationships/webSettings" Target="webSettings.xml"/><Relationship Id="rId7" Type="http://schemas.openxmlformats.org/officeDocument/2006/relationships/image" Target="media/image20.gif"/><Relationship Id="rId12" Type="http://schemas.openxmlformats.org/officeDocument/2006/relationships/image" Target="media/image5.g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image" Target="media/image40.gif"/><Relationship Id="rId5" Type="http://schemas.openxmlformats.org/officeDocument/2006/relationships/image" Target="media/image10.gif"/><Relationship Id="rId15" Type="http://schemas.openxmlformats.org/officeDocument/2006/relationships/theme" Target="theme/theme1.xml"/><Relationship Id="rId4" Type="http://schemas.openxmlformats.org/officeDocument/2006/relationships/image" Target="media/image1.gif"/><Relationship Id="rId9" Type="http://schemas.openxmlformats.org/officeDocument/2006/relationships/image" Target="media/image4.gi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11</Words>
  <Characters>69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原 英二</dc:creator>
  <cp:keywords/>
  <dc:description/>
  <cp:lastModifiedBy>e hara</cp:lastModifiedBy>
  <cp:revision>4</cp:revision>
  <cp:lastPrinted>2021-03-26T03:01:00Z</cp:lastPrinted>
  <dcterms:created xsi:type="dcterms:W3CDTF">2021-03-26T03:01:00Z</dcterms:created>
  <dcterms:modified xsi:type="dcterms:W3CDTF">2021-03-26T03:04:00Z</dcterms:modified>
</cp:coreProperties>
</file>